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0286C" w14:textId="15BE63D3" w:rsidR="00F32C3B" w:rsidRPr="00E4224A" w:rsidRDefault="00E4224A" w:rsidP="002958CC">
      <w:pPr>
        <w:spacing w:after="135" w:line="240" w:lineRule="auto"/>
        <w:rPr>
          <w:rFonts w:eastAsia="Times New Roman" w:cstheme="minorHAnsi"/>
          <w:sz w:val="24"/>
          <w:szCs w:val="24"/>
          <w:lang w:eastAsia="fr-FR"/>
        </w:rPr>
      </w:pPr>
      <w:r w:rsidRPr="00E4224A">
        <w:rPr>
          <w:rFonts w:cstheme="minorHAnsi"/>
          <w:noProof/>
        </w:rPr>
        <w:drawing>
          <wp:anchor distT="0" distB="0" distL="114300" distR="114300" simplePos="0" relativeHeight="251658752" behindDoc="1" locked="0" layoutInCell="1" allowOverlap="1" wp14:anchorId="58C8297F" wp14:editId="75AED69D">
            <wp:simplePos x="0" y="0"/>
            <wp:positionH relativeFrom="column">
              <wp:posOffset>3416540</wp:posOffset>
            </wp:positionH>
            <wp:positionV relativeFrom="paragraph">
              <wp:posOffset>-1905</wp:posOffset>
            </wp:positionV>
            <wp:extent cx="2108835" cy="868680"/>
            <wp:effectExtent l="0" t="0" r="5715" b="7620"/>
            <wp:wrapNone/>
            <wp:docPr id="1174685466"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85466" name="Image 1" descr="Une image contenant Police, text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8835" cy="868680"/>
                    </a:xfrm>
                    <a:prstGeom prst="rect">
                      <a:avLst/>
                    </a:prstGeom>
                  </pic:spPr>
                </pic:pic>
              </a:graphicData>
            </a:graphic>
            <wp14:sizeRelH relativeFrom="page">
              <wp14:pctWidth>0</wp14:pctWidth>
            </wp14:sizeRelH>
            <wp14:sizeRelV relativeFrom="page">
              <wp14:pctHeight>0</wp14:pctHeight>
            </wp14:sizeRelV>
          </wp:anchor>
        </w:drawing>
      </w:r>
      <w:r w:rsidR="00F32C3B" w:rsidRPr="00E4224A">
        <w:rPr>
          <w:rFonts w:eastAsia="Times New Roman" w:cstheme="minorHAnsi"/>
          <w:noProof/>
          <w:sz w:val="24"/>
          <w:szCs w:val="24"/>
          <w:lang w:eastAsia="fr-FR"/>
        </w:rPr>
        <w:drawing>
          <wp:inline distT="0" distB="0" distL="0" distR="0" wp14:anchorId="4F9E37B1" wp14:editId="0508BE4D">
            <wp:extent cx="2619633" cy="869457"/>
            <wp:effectExtent l="0" t="0" r="0" b="0"/>
            <wp:docPr id="1571972019" name="Image 1" descr="Une image contenant capture d’écran, Graphique, Caractère coloré,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72019" name="Image 1" descr="Une image contenant capture d’écran, Graphique, Caractère coloré, graphism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7920" cy="872207"/>
                    </a:xfrm>
                    <a:prstGeom prst="rect">
                      <a:avLst/>
                    </a:prstGeom>
                  </pic:spPr>
                </pic:pic>
              </a:graphicData>
            </a:graphic>
          </wp:inline>
        </w:drawing>
      </w:r>
    </w:p>
    <w:p w14:paraId="685C2B4A" w14:textId="77777777" w:rsidR="00F32C3B" w:rsidRPr="00E4224A" w:rsidRDefault="00F32C3B" w:rsidP="002958CC">
      <w:pPr>
        <w:spacing w:after="135" w:line="240" w:lineRule="auto"/>
        <w:rPr>
          <w:rFonts w:eastAsia="Times New Roman" w:cstheme="minorHAnsi"/>
          <w:sz w:val="24"/>
          <w:szCs w:val="24"/>
          <w:lang w:eastAsia="fr-FR"/>
        </w:rPr>
      </w:pPr>
    </w:p>
    <w:p w14:paraId="4D60CD49" w14:textId="77777777" w:rsidR="00E4224A" w:rsidRDefault="002958CC" w:rsidP="002958CC">
      <w:pPr>
        <w:spacing w:after="135" w:line="240" w:lineRule="auto"/>
        <w:rPr>
          <w:rFonts w:eastAsia="Times New Roman" w:cstheme="minorHAnsi"/>
          <w:sz w:val="24"/>
          <w:szCs w:val="24"/>
          <w:lang w:eastAsia="fr-FR"/>
        </w:rPr>
      </w:pPr>
      <w:r w:rsidRPr="002958CC">
        <w:rPr>
          <w:rFonts w:eastAsia="Times New Roman" w:cstheme="minorHAnsi"/>
          <w:sz w:val="24"/>
          <w:szCs w:val="24"/>
          <w:lang w:eastAsia="fr-FR"/>
        </w:rPr>
        <w:t>Le dispositif est prolongé jusqu’au 31 décembre 2024.</w:t>
      </w:r>
      <w:r w:rsidRPr="002958CC">
        <w:rPr>
          <w:rFonts w:eastAsia="Times New Roman" w:cstheme="minorHAnsi"/>
          <w:sz w:val="24"/>
          <w:szCs w:val="24"/>
          <w:lang w:eastAsia="fr-FR"/>
        </w:rPr>
        <w:br/>
        <w:t>Le délai de transmission de la demande est réduit à 1 mois.</w:t>
      </w:r>
    </w:p>
    <w:p w14:paraId="26CA09F3" w14:textId="77777777" w:rsidR="00E4224A" w:rsidRDefault="00E4224A" w:rsidP="002958CC">
      <w:pPr>
        <w:spacing w:after="135" w:line="240" w:lineRule="auto"/>
        <w:rPr>
          <w:rFonts w:eastAsia="Times New Roman" w:cstheme="minorHAnsi"/>
          <w:sz w:val="24"/>
          <w:szCs w:val="24"/>
          <w:lang w:eastAsia="fr-FR"/>
        </w:rPr>
      </w:pPr>
    </w:p>
    <w:p w14:paraId="65D68B12" w14:textId="77777777" w:rsidR="002958CC" w:rsidRPr="002958CC" w:rsidRDefault="002958CC" w:rsidP="002958CC">
      <w:pPr>
        <w:spacing w:after="150" w:line="240" w:lineRule="auto"/>
        <w:outlineLvl w:val="1"/>
        <w:rPr>
          <w:rFonts w:eastAsia="Times New Roman" w:cstheme="minorHAnsi"/>
          <w:b/>
          <w:bCs/>
          <w:caps/>
          <w:color w:val="599D78"/>
          <w:sz w:val="36"/>
          <w:szCs w:val="36"/>
          <w:lang w:eastAsia="fr-FR"/>
        </w:rPr>
      </w:pPr>
      <w:r w:rsidRPr="002958CC">
        <w:rPr>
          <w:rFonts w:eastAsia="Times New Roman" w:cstheme="minorHAnsi"/>
          <w:b/>
          <w:bCs/>
          <w:caps/>
          <w:color w:val="599D78"/>
          <w:sz w:val="36"/>
          <w:szCs w:val="36"/>
          <w:lang w:eastAsia="fr-FR"/>
        </w:rPr>
        <w:t>À QUI S’ADRESSE LA MESURE ?</w:t>
      </w:r>
    </w:p>
    <w:p w14:paraId="72A20D8C" w14:textId="77777777" w:rsidR="002958CC" w:rsidRPr="002958CC" w:rsidRDefault="002958CC" w:rsidP="002958CC">
      <w:pPr>
        <w:numPr>
          <w:ilvl w:val="0"/>
          <w:numId w:val="13"/>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Toutes les entreprises et associations mentionnées à l’article L. 5134-66 et au 6° et au 7° de l'article L. 5424-1 du code du travail établis sur tout le territoire national (sauf les EPA, EPIC, et particuliers employeurs).</w:t>
      </w:r>
    </w:p>
    <w:p w14:paraId="4DEEB629" w14:textId="77777777" w:rsidR="002958CC" w:rsidRPr="002958CC" w:rsidRDefault="002958CC" w:rsidP="002958CC">
      <w:pPr>
        <w:numPr>
          <w:ilvl w:val="0"/>
          <w:numId w:val="13"/>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Les demandeurs d’emploi, les adhérents à un contrat de sécurisation professionnelle (CSP) ou les jeunes suivis par une mission locale non-inscrits comme demandeur d'emploi, résidant dans un des quartiers prioritaires de la politique de la ville dits QPV.</w:t>
      </w:r>
    </w:p>
    <w:p w14:paraId="59CF17F0" w14:textId="77777777" w:rsidR="002958CC" w:rsidRPr="002958CC" w:rsidRDefault="002958CC" w:rsidP="002958CC">
      <w:pPr>
        <w:spacing w:after="150" w:line="240" w:lineRule="auto"/>
        <w:outlineLvl w:val="1"/>
        <w:rPr>
          <w:rFonts w:eastAsia="Times New Roman" w:cstheme="minorHAnsi"/>
          <w:b/>
          <w:bCs/>
          <w:caps/>
          <w:color w:val="599D78"/>
          <w:sz w:val="36"/>
          <w:szCs w:val="36"/>
          <w:lang w:eastAsia="fr-FR"/>
        </w:rPr>
      </w:pPr>
      <w:r w:rsidRPr="002958CC">
        <w:rPr>
          <w:rFonts w:eastAsia="Times New Roman" w:cstheme="minorHAnsi"/>
          <w:b/>
          <w:bCs/>
          <w:caps/>
          <w:color w:val="599D78"/>
          <w:sz w:val="36"/>
          <w:szCs w:val="36"/>
          <w:lang w:eastAsia="fr-FR"/>
        </w:rPr>
        <w:t>QUEL EST LE MONTANT DE L'AIDE ?</w:t>
      </w:r>
    </w:p>
    <w:p w14:paraId="78D6323E" w14:textId="77777777" w:rsidR="002958CC" w:rsidRPr="002958CC" w:rsidRDefault="002958CC" w:rsidP="002958CC">
      <w:pPr>
        <w:spacing w:after="135" w:line="240" w:lineRule="auto"/>
        <w:rPr>
          <w:rFonts w:eastAsia="Times New Roman" w:cstheme="minorHAnsi"/>
          <w:sz w:val="24"/>
          <w:szCs w:val="24"/>
          <w:lang w:eastAsia="fr-FR"/>
        </w:rPr>
      </w:pPr>
      <w:r w:rsidRPr="002958CC">
        <w:rPr>
          <w:rFonts w:eastAsia="Times New Roman" w:cstheme="minorHAnsi"/>
          <w:sz w:val="24"/>
          <w:szCs w:val="24"/>
          <w:lang w:eastAsia="fr-FR"/>
        </w:rPr>
        <w:t>Le montant de l’aide s’élève, pour un temps plein, à :</w:t>
      </w:r>
    </w:p>
    <w:p w14:paraId="4C526F7B" w14:textId="77777777" w:rsidR="002958CC" w:rsidRPr="002958CC" w:rsidRDefault="002958CC" w:rsidP="002958CC">
      <w:pPr>
        <w:numPr>
          <w:ilvl w:val="0"/>
          <w:numId w:val="14"/>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b/>
          <w:bCs/>
          <w:sz w:val="24"/>
          <w:szCs w:val="24"/>
          <w:lang w:eastAsia="fr-FR"/>
        </w:rPr>
        <w:t>5 000 euros par an dans la limite de 3 ans</w:t>
      </w:r>
      <w:r w:rsidRPr="002958CC">
        <w:rPr>
          <w:rFonts w:eastAsia="Times New Roman" w:cstheme="minorHAnsi"/>
          <w:sz w:val="24"/>
          <w:szCs w:val="24"/>
          <w:lang w:eastAsia="fr-FR"/>
        </w:rPr>
        <w:t> pour une embauche en </w:t>
      </w:r>
      <w:r w:rsidRPr="002958CC">
        <w:rPr>
          <w:rFonts w:eastAsia="Times New Roman" w:cstheme="minorHAnsi"/>
          <w:b/>
          <w:bCs/>
          <w:sz w:val="24"/>
          <w:szCs w:val="24"/>
          <w:lang w:eastAsia="fr-FR"/>
        </w:rPr>
        <w:t>CDI</w:t>
      </w:r>
      <w:r w:rsidRPr="002958CC">
        <w:rPr>
          <w:rFonts w:eastAsia="Times New Roman" w:cstheme="minorHAnsi"/>
          <w:sz w:val="24"/>
          <w:szCs w:val="24"/>
          <w:lang w:eastAsia="fr-FR"/>
        </w:rPr>
        <w:t> ;</w:t>
      </w:r>
    </w:p>
    <w:p w14:paraId="118B9E60" w14:textId="77777777" w:rsidR="002958CC" w:rsidRPr="002958CC" w:rsidRDefault="002958CC" w:rsidP="002958CC">
      <w:pPr>
        <w:numPr>
          <w:ilvl w:val="0"/>
          <w:numId w:val="14"/>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b/>
          <w:bCs/>
          <w:sz w:val="24"/>
          <w:szCs w:val="24"/>
          <w:lang w:eastAsia="fr-FR"/>
        </w:rPr>
        <w:t>2 500 euros par an dans la limite de 2 ans </w:t>
      </w:r>
      <w:r w:rsidRPr="002958CC">
        <w:rPr>
          <w:rFonts w:eastAsia="Times New Roman" w:cstheme="minorHAnsi"/>
          <w:sz w:val="24"/>
          <w:szCs w:val="24"/>
          <w:lang w:eastAsia="fr-FR"/>
        </w:rPr>
        <w:t>maximum pour une embauche en </w:t>
      </w:r>
      <w:r w:rsidRPr="002958CC">
        <w:rPr>
          <w:rFonts w:eastAsia="Times New Roman" w:cstheme="minorHAnsi"/>
          <w:b/>
          <w:bCs/>
          <w:sz w:val="24"/>
          <w:szCs w:val="24"/>
          <w:lang w:eastAsia="fr-FR"/>
        </w:rPr>
        <w:t>CDD d’au moins 6 mois</w:t>
      </w:r>
      <w:r w:rsidRPr="002958CC">
        <w:rPr>
          <w:rFonts w:eastAsia="Times New Roman" w:cstheme="minorHAnsi"/>
          <w:sz w:val="24"/>
          <w:szCs w:val="24"/>
          <w:lang w:eastAsia="fr-FR"/>
        </w:rPr>
        <w:t>.</w:t>
      </w:r>
    </w:p>
    <w:p w14:paraId="34477070" w14:textId="77777777" w:rsidR="002958CC" w:rsidRPr="002958CC" w:rsidRDefault="002958CC" w:rsidP="002958CC">
      <w:pPr>
        <w:spacing w:after="135" w:line="240" w:lineRule="auto"/>
        <w:rPr>
          <w:rFonts w:eastAsia="Times New Roman" w:cstheme="minorHAnsi"/>
          <w:sz w:val="24"/>
          <w:szCs w:val="24"/>
          <w:lang w:eastAsia="fr-FR"/>
        </w:rPr>
      </w:pPr>
      <w:r w:rsidRPr="002958CC">
        <w:rPr>
          <w:rFonts w:eastAsia="Times New Roman" w:cstheme="minorHAnsi"/>
          <w:sz w:val="24"/>
          <w:szCs w:val="24"/>
          <w:lang w:eastAsia="fr-FR"/>
        </w:rPr>
        <w:t>Ces montants sont réévalués en fonction du temps de travail (temps plein / temps partiel) et de la durée du contrat.</w:t>
      </w:r>
      <w:r w:rsidRPr="002958CC">
        <w:rPr>
          <w:rFonts w:eastAsia="Times New Roman" w:cstheme="minorHAnsi"/>
          <w:sz w:val="24"/>
          <w:szCs w:val="24"/>
          <w:lang w:eastAsia="fr-FR"/>
        </w:rPr>
        <w:br/>
      </w:r>
      <w:r w:rsidRPr="002958CC">
        <w:rPr>
          <w:rFonts w:eastAsia="Times New Roman" w:cstheme="minorHAnsi"/>
          <w:sz w:val="24"/>
          <w:szCs w:val="24"/>
          <w:lang w:eastAsia="fr-FR"/>
        </w:rPr>
        <w:br/>
      </w:r>
      <w:r w:rsidRPr="002958CC">
        <w:rPr>
          <w:rFonts w:eastAsia="Times New Roman" w:cstheme="minorHAnsi"/>
          <w:b/>
          <w:bCs/>
          <w:sz w:val="24"/>
          <w:szCs w:val="24"/>
          <w:lang w:eastAsia="fr-FR"/>
        </w:rPr>
        <w:t xml:space="preserve">L’aide n’est pas </w:t>
      </w:r>
      <w:proofErr w:type="gramStart"/>
      <w:r w:rsidRPr="002958CC">
        <w:rPr>
          <w:rFonts w:eastAsia="Times New Roman" w:cstheme="minorHAnsi"/>
          <w:b/>
          <w:bCs/>
          <w:sz w:val="24"/>
          <w:szCs w:val="24"/>
          <w:lang w:eastAsia="fr-FR"/>
        </w:rPr>
        <w:t>due:</w:t>
      </w:r>
      <w:proofErr w:type="gramEnd"/>
      <w:r w:rsidRPr="002958CC">
        <w:rPr>
          <w:rFonts w:eastAsia="Times New Roman" w:cstheme="minorHAnsi"/>
          <w:b/>
          <w:bCs/>
          <w:sz w:val="24"/>
          <w:szCs w:val="24"/>
          <w:lang w:eastAsia="fr-FR"/>
        </w:rPr>
        <w:t> </w:t>
      </w:r>
    </w:p>
    <w:p w14:paraId="33B14EEE" w14:textId="77777777" w:rsidR="002958CC" w:rsidRPr="002958CC" w:rsidRDefault="002958CC" w:rsidP="002958CC">
      <w:pPr>
        <w:numPr>
          <w:ilvl w:val="0"/>
          <w:numId w:val="15"/>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Pour les périodes d'absence du salarié qui n'ont pas donné lieu au maintien de la rémunération par l'employeur ;</w:t>
      </w:r>
    </w:p>
    <w:p w14:paraId="342DDCEC" w14:textId="77777777" w:rsidR="002958CC" w:rsidRPr="002958CC" w:rsidRDefault="002958CC" w:rsidP="002958CC">
      <w:pPr>
        <w:numPr>
          <w:ilvl w:val="0"/>
          <w:numId w:val="15"/>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Pour les périodes au cours desquelles le salarié est placé en position d’activité partielle.</w:t>
      </w:r>
    </w:p>
    <w:p w14:paraId="5E81291E" w14:textId="77777777" w:rsidR="002958CC" w:rsidRPr="002958CC" w:rsidRDefault="002958CC" w:rsidP="002958CC">
      <w:pPr>
        <w:spacing w:after="135" w:line="240" w:lineRule="auto"/>
        <w:rPr>
          <w:rFonts w:eastAsia="Times New Roman" w:cstheme="minorHAnsi"/>
          <w:sz w:val="24"/>
          <w:szCs w:val="24"/>
          <w:lang w:eastAsia="fr-FR"/>
        </w:rPr>
      </w:pPr>
      <w:r w:rsidRPr="002958CC">
        <w:rPr>
          <w:rFonts w:eastAsia="Times New Roman" w:cstheme="minorHAnsi"/>
          <w:sz w:val="24"/>
          <w:szCs w:val="24"/>
          <w:lang w:eastAsia="fr-FR"/>
        </w:rPr>
        <w:t>Lorsque le CDD est renouvelé pour une durée d’au moins 6 mois, le versement de l'aide se poursuit dans la limite totale de 2 ans. Lorsque le CDD est suivi d’un CDI, le versement de l'aide se poursuit dans la limite totale de 3 ans et est revalorisé à compter de la date d'exécution du CDI.</w:t>
      </w:r>
    </w:p>
    <w:p w14:paraId="1C134682" w14:textId="77777777" w:rsidR="002958CC" w:rsidRPr="002958CC" w:rsidRDefault="002958CC" w:rsidP="002958CC">
      <w:pPr>
        <w:spacing w:after="150" w:line="240" w:lineRule="auto"/>
        <w:outlineLvl w:val="2"/>
        <w:rPr>
          <w:rFonts w:eastAsia="Times New Roman" w:cstheme="minorHAnsi"/>
          <w:b/>
          <w:bCs/>
          <w:caps/>
          <w:color w:val="599D78"/>
          <w:sz w:val="27"/>
          <w:szCs w:val="27"/>
          <w:lang w:eastAsia="fr-FR"/>
        </w:rPr>
      </w:pPr>
      <w:r w:rsidRPr="002958CC">
        <w:rPr>
          <w:rFonts w:eastAsia="Times New Roman" w:cstheme="minorHAnsi"/>
          <w:b/>
          <w:bCs/>
          <w:caps/>
          <w:color w:val="599D78"/>
          <w:sz w:val="27"/>
          <w:szCs w:val="27"/>
          <w:lang w:eastAsia="fr-FR"/>
        </w:rPr>
        <w:t>A NOTER</w:t>
      </w:r>
    </w:p>
    <w:p w14:paraId="2A849E34" w14:textId="77777777" w:rsidR="002958CC" w:rsidRPr="002958CC" w:rsidRDefault="002958CC" w:rsidP="002958CC">
      <w:pPr>
        <w:spacing w:after="135" w:line="240" w:lineRule="auto"/>
        <w:rPr>
          <w:rFonts w:eastAsia="Times New Roman" w:cstheme="minorHAnsi"/>
          <w:sz w:val="24"/>
          <w:szCs w:val="24"/>
          <w:lang w:eastAsia="fr-FR"/>
        </w:rPr>
      </w:pPr>
      <w:r w:rsidRPr="002958CC">
        <w:rPr>
          <w:rFonts w:eastAsia="Times New Roman" w:cstheme="minorHAnsi"/>
          <w:sz w:val="24"/>
          <w:szCs w:val="24"/>
          <w:lang w:eastAsia="fr-FR"/>
        </w:rPr>
        <w:t xml:space="preserve">Cette aide est cumulable avec les exonérations de droit commun et les aides financières mobilisables dans le cadre d'un contrat de professionnalisation, à l'exception de l'aide </w:t>
      </w:r>
      <w:r w:rsidRPr="002958CC">
        <w:rPr>
          <w:rFonts w:eastAsia="Times New Roman" w:cstheme="minorHAnsi"/>
          <w:sz w:val="24"/>
          <w:szCs w:val="24"/>
          <w:lang w:eastAsia="fr-FR"/>
        </w:rPr>
        <w:lastRenderedPageBreak/>
        <w:t>exceptionnelle, visée par l’article 3 du décret n° 2022-1714 du 29 décembre 2022 modifié). Elle n’est pas cumulable, pour le même salarié, avec une autre aide de l’État à l’insertion, à l’accès ou au retour à l’emploi (notamment contrat aidé, aide au poste de l’insertion activité économique).</w:t>
      </w:r>
    </w:p>
    <w:p w14:paraId="3CB5F47A" w14:textId="77777777" w:rsidR="002958CC" w:rsidRPr="002958CC" w:rsidRDefault="002958CC" w:rsidP="002958CC">
      <w:pPr>
        <w:spacing w:after="150" w:line="240" w:lineRule="auto"/>
        <w:outlineLvl w:val="1"/>
        <w:rPr>
          <w:rFonts w:eastAsia="Times New Roman" w:cstheme="minorHAnsi"/>
          <w:b/>
          <w:bCs/>
          <w:caps/>
          <w:color w:val="599D78"/>
          <w:sz w:val="36"/>
          <w:szCs w:val="36"/>
          <w:lang w:eastAsia="fr-FR"/>
        </w:rPr>
      </w:pPr>
      <w:r w:rsidRPr="002958CC">
        <w:rPr>
          <w:rFonts w:eastAsia="Times New Roman" w:cstheme="minorHAnsi"/>
          <w:b/>
          <w:bCs/>
          <w:caps/>
          <w:color w:val="599D78"/>
          <w:sz w:val="36"/>
          <w:szCs w:val="36"/>
          <w:lang w:eastAsia="fr-FR"/>
        </w:rPr>
        <w:t>QUELLES SONT LES CONDITIONS A REMPLIR POUR EN BÉNÉFICIER ?</w:t>
      </w:r>
    </w:p>
    <w:p w14:paraId="2B70C004" w14:textId="77777777" w:rsidR="002958CC" w:rsidRPr="002958CC" w:rsidRDefault="002958CC" w:rsidP="002958CC">
      <w:pPr>
        <w:spacing w:after="135" w:line="240" w:lineRule="auto"/>
        <w:rPr>
          <w:rFonts w:eastAsia="Times New Roman" w:cstheme="minorHAnsi"/>
          <w:sz w:val="24"/>
          <w:szCs w:val="24"/>
          <w:lang w:eastAsia="fr-FR"/>
        </w:rPr>
      </w:pPr>
      <w:r w:rsidRPr="002958CC">
        <w:rPr>
          <w:rFonts w:eastAsia="Times New Roman" w:cstheme="minorHAnsi"/>
          <w:sz w:val="24"/>
          <w:szCs w:val="24"/>
          <w:lang w:eastAsia="fr-FR"/>
        </w:rPr>
        <w:t>Pour prétendre à l’aide, vous devez impérativement remplir trois conditions :</w:t>
      </w:r>
    </w:p>
    <w:p w14:paraId="1F832F2C" w14:textId="77777777" w:rsidR="002958CC" w:rsidRPr="002958CC" w:rsidRDefault="002958CC" w:rsidP="002958CC">
      <w:pPr>
        <w:numPr>
          <w:ilvl w:val="0"/>
          <w:numId w:val="16"/>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Embaucher un demandeur d’emploi ou adhérent CSP ou un jeune suivi par une mission locale non inscrit comme demandeur d'emploi quel que soit son âge, niveau de qualification ou ancienneté d’inscription, résidant, au moment de la signature du contrat, dans un quartier prioritaire de la ville (QPV) ;</w:t>
      </w:r>
    </w:p>
    <w:p w14:paraId="06B57D09" w14:textId="77777777" w:rsidR="002958CC" w:rsidRPr="002958CC" w:rsidRDefault="002958CC" w:rsidP="002958CC">
      <w:pPr>
        <w:numPr>
          <w:ilvl w:val="0"/>
          <w:numId w:val="16"/>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Embaucher cette personne en CDI ou en CDD de plus de 6 mois entre le 1er janvier 2020 et le 31 décembre 2024, quel que soit le salaire ou la durée de travail hebdomadaire proposés. Elle ne doit pas avoir appartenu à l’effectif de l’entreprise au cours des 6 derniers mois précédant la date d’embauche. Le contrat d’apprentissage n’est pas éligible à ce dispositif ;</w:t>
      </w:r>
    </w:p>
    <w:p w14:paraId="7B8A71C5" w14:textId="77777777" w:rsidR="002958CC" w:rsidRPr="002958CC" w:rsidRDefault="002958CC" w:rsidP="002958CC">
      <w:pPr>
        <w:numPr>
          <w:ilvl w:val="0"/>
          <w:numId w:val="16"/>
        </w:numPr>
        <w:spacing w:before="100" w:beforeAutospacing="1" w:after="100" w:afterAutospacing="1" w:line="240" w:lineRule="auto"/>
        <w:rPr>
          <w:rFonts w:eastAsia="Times New Roman" w:cstheme="minorHAnsi"/>
          <w:sz w:val="24"/>
          <w:szCs w:val="24"/>
          <w:lang w:eastAsia="fr-FR"/>
        </w:rPr>
      </w:pPr>
      <w:proofErr w:type="spellStart"/>
      <w:r w:rsidRPr="002958CC">
        <w:rPr>
          <w:rFonts w:eastAsia="Times New Roman" w:cstheme="minorHAnsi"/>
          <w:sz w:val="24"/>
          <w:szCs w:val="24"/>
          <w:lang w:eastAsia="fr-FR"/>
        </w:rPr>
        <w:t>Etre</w:t>
      </w:r>
      <w:proofErr w:type="spellEnd"/>
      <w:r w:rsidRPr="002958CC">
        <w:rPr>
          <w:rFonts w:eastAsia="Times New Roman" w:cstheme="minorHAnsi"/>
          <w:sz w:val="24"/>
          <w:szCs w:val="24"/>
          <w:lang w:eastAsia="fr-FR"/>
        </w:rPr>
        <w:t xml:space="preserve"> une entreprise ou une association à jour de ses cotisations URSSAF et sans procédure collective en cours.</w:t>
      </w:r>
    </w:p>
    <w:p w14:paraId="093B98EB" w14:textId="77777777" w:rsidR="002958CC" w:rsidRPr="002958CC" w:rsidRDefault="002958CC" w:rsidP="002958CC">
      <w:pPr>
        <w:spacing w:after="150" w:line="240" w:lineRule="auto"/>
        <w:outlineLvl w:val="1"/>
        <w:rPr>
          <w:rFonts w:eastAsia="Times New Roman" w:cstheme="minorHAnsi"/>
          <w:b/>
          <w:bCs/>
          <w:caps/>
          <w:color w:val="599D78"/>
          <w:sz w:val="36"/>
          <w:szCs w:val="36"/>
          <w:lang w:eastAsia="fr-FR"/>
        </w:rPr>
      </w:pPr>
      <w:r w:rsidRPr="002958CC">
        <w:rPr>
          <w:rFonts w:eastAsia="Times New Roman" w:cstheme="minorHAnsi"/>
          <w:b/>
          <w:bCs/>
          <w:caps/>
          <w:color w:val="599D78"/>
          <w:sz w:val="36"/>
          <w:szCs w:val="36"/>
          <w:lang w:eastAsia="fr-FR"/>
        </w:rPr>
        <w:t>QUELLE PROCÉDURE SUIVRE POUR EN BÉNÉFICIER ?</w:t>
      </w:r>
    </w:p>
    <w:p w14:paraId="4E6616B5" w14:textId="77777777" w:rsidR="002958CC" w:rsidRPr="002958CC" w:rsidRDefault="002958CC" w:rsidP="002958CC">
      <w:pPr>
        <w:spacing w:after="135" w:line="240" w:lineRule="auto"/>
        <w:rPr>
          <w:rFonts w:eastAsia="Times New Roman" w:cstheme="minorHAnsi"/>
          <w:sz w:val="24"/>
          <w:szCs w:val="24"/>
          <w:lang w:eastAsia="fr-FR"/>
        </w:rPr>
      </w:pPr>
      <w:r w:rsidRPr="002958CC">
        <w:rPr>
          <w:rFonts w:eastAsia="Times New Roman" w:cstheme="minorHAnsi"/>
          <w:b/>
          <w:bCs/>
          <w:sz w:val="24"/>
          <w:szCs w:val="24"/>
          <w:lang w:eastAsia="fr-FR"/>
        </w:rPr>
        <w:t>Pour les contrats conclus à compter du 1er janvier 2024, dans un délai maximal d’un mois </w:t>
      </w:r>
      <w:r w:rsidRPr="002958CC">
        <w:rPr>
          <w:rFonts w:eastAsia="Times New Roman" w:cstheme="minorHAnsi"/>
          <w:sz w:val="24"/>
          <w:szCs w:val="24"/>
          <w:lang w:eastAsia="fr-FR"/>
        </w:rPr>
        <w:t xml:space="preserve">suivant la date de signature du contrat de travail, vous devez effectuer votre demande d’aide en utilisant le formulaire </w:t>
      </w:r>
      <w:proofErr w:type="spellStart"/>
      <w:r w:rsidRPr="002958CC">
        <w:rPr>
          <w:rFonts w:eastAsia="Times New Roman" w:cstheme="minorHAnsi"/>
          <w:sz w:val="24"/>
          <w:szCs w:val="24"/>
          <w:lang w:eastAsia="fr-FR"/>
        </w:rPr>
        <w:t>Cerfa</w:t>
      </w:r>
      <w:proofErr w:type="spellEnd"/>
      <w:r w:rsidRPr="002958CC">
        <w:rPr>
          <w:rFonts w:eastAsia="Times New Roman" w:cstheme="minorHAnsi"/>
          <w:sz w:val="24"/>
          <w:szCs w:val="24"/>
          <w:lang w:eastAsia="fr-FR"/>
        </w:rPr>
        <w:t xml:space="preserve"> à télécharger sur le site </w:t>
      </w:r>
      <w:hyperlink r:id="rId12" w:tgtFrame="_blank" w:history="1">
        <w:r w:rsidRPr="002958CC">
          <w:rPr>
            <w:rFonts w:eastAsia="Times New Roman" w:cstheme="minorHAnsi"/>
            <w:color w:val="289DBD"/>
            <w:sz w:val="24"/>
            <w:szCs w:val="24"/>
            <w:u w:val="single"/>
            <w:lang w:eastAsia="fr-FR"/>
          </w:rPr>
          <w:t>https://entreprendre.service-public.fr/vosdroits/R50549</w:t>
        </w:r>
      </w:hyperlink>
      <w:r w:rsidRPr="002958CC">
        <w:rPr>
          <w:rFonts w:eastAsia="Times New Roman" w:cstheme="minorHAnsi"/>
          <w:sz w:val="24"/>
          <w:szCs w:val="24"/>
          <w:lang w:eastAsia="fr-FR"/>
        </w:rPr>
        <w:t>.</w:t>
      </w:r>
      <w:r w:rsidRPr="002958CC">
        <w:rPr>
          <w:rFonts w:eastAsia="Times New Roman" w:cstheme="minorHAnsi"/>
          <w:sz w:val="24"/>
          <w:szCs w:val="24"/>
          <w:lang w:eastAsia="fr-FR"/>
        </w:rPr>
        <w:br/>
        <w:t>Pour les contrats conclus avant le 1er janvier 2024, le délai reste de trois mois pour demander l’aide.</w:t>
      </w:r>
      <w:r w:rsidRPr="002958CC">
        <w:rPr>
          <w:rFonts w:eastAsia="Times New Roman" w:cstheme="minorHAnsi"/>
          <w:sz w:val="24"/>
          <w:szCs w:val="24"/>
          <w:lang w:eastAsia="fr-FR"/>
        </w:rPr>
        <w:br/>
        <w:t>Une fois ce formulaire rempli, retournez-le à France Travail Services accompagné des pièces justificatives suivantes, à demander à la personne que vous souhaitez embaucher :</w:t>
      </w:r>
    </w:p>
    <w:p w14:paraId="3D820575" w14:textId="77777777" w:rsidR="002958CC" w:rsidRPr="002958CC" w:rsidRDefault="002958CC" w:rsidP="002958CC">
      <w:pPr>
        <w:numPr>
          <w:ilvl w:val="0"/>
          <w:numId w:val="17"/>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Une attestation d’éligibilité "Emplois francs" délivrée par France Travail ou la mission locale datant de moins de 2 mois ;</w:t>
      </w:r>
    </w:p>
    <w:p w14:paraId="40181BF7" w14:textId="77777777" w:rsidR="002958CC" w:rsidRPr="002958CC" w:rsidRDefault="002958CC" w:rsidP="002958CC">
      <w:pPr>
        <w:numPr>
          <w:ilvl w:val="0"/>
          <w:numId w:val="17"/>
        </w:numPr>
        <w:spacing w:before="100" w:beforeAutospacing="1" w:after="100" w:afterAutospacing="1" w:line="240" w:lineRule="auto"/>
        <w:rPr>
          <w:rFonts w:eastAsia="Times New Roman" w:cstheme="minorHAnsi"/>
          <w:sz w:val="24"/>
          <w:szCs w:val="24"/>
          <w:lang w:eastAsia="fr-FR"/>
        </w:rPr>
      </w:pPr>
      <w:r w:rsidRPr="002958CC">
        <w:rPr>
          <w:rFonts w:eastAsia="Times New Roman" w:cstheme="minorHAnsi"/>
          <w:sz w:val="24"/>
          <w:szCs w:val="24"/>
          <w:lang w:eastAsia="fr-FR"/>
        </w:rPr>
        <w:t>Un justificatif de domicile datant de moins de 3 mois.</w:t>
      </w:r>
    </w:p>
    <w:p w14:paraId="77F5B0FD" w14:textId="293004AD" w:rsidR="002958CC" w:rsidRPr="002958CC" w:rsidRDefault="002958CC" w:rsidP="002958CC">
      <w:pPr>
        <w:spacing w:after="150" w:line="240" w:lineRule="auto"/>
        <w:outlineLvl w:val="1"/>
        <w:rPr>
          <w:rFonts w:eastAsia="Times New Roman" w:cstheme="minorHAnsi"/>
          <w:b/>
          <w:bCs/>
          <w:caps/>
          <w:color w:val="599D78"/>
          <w:sz w:val="36"/>
          <w:szCs w:val="36"/>
          <w:lang w:eastAsia="fr-FR"/>
        </w:rPr>
      </w:pPr>
      <w:r w:rsidRPr="002958CC">
        <w:rPr>
          <w:rFonts w:eastAsia="Times New Roman" w:cstheme="minorHAnsi"/>
          <w:b/>
          <w:bCs/>
          <w:caps/>
          <w:color w:val="599D78"/>
          <w:sz w:val="36"/>
          <w:szCs w:val="36"/>
          <w:lang w:eastAsia="fr-FR"/>
        </w:rPr>
        <w:t xml:space="preserve">COMMENT L'AIDE EST ELLE </w:t>
      </w:r>
      <w:r w:rsidR="00E4224A" w:rsidRPr="00E4224A">
        <w:rPr>
          <w:rFonts w:eastAsia="Times New Roman" w:cstheme="minorHAnsi"/>
          <w:b/>
          <w:bCs/>
          <w:caps/>
          <w:color w:val="599D78"/>
          <w:sz w:val="36"/>
          <w:szCs w:val="36"/>
          <w:lang w:eastAsia="fr-FR"/>
        </w:rPr>
        <w:t>VERSÉE ?</w:t>
      </w:r>
    </w:p>
    <w:p w14:paraId="2793C715" w14:textId="77777777" w:rsidR="002958CC" w:rsidRPr="002958CC" w:rsidRDefault="002958CC" w:rsidP="002958CC">
      <w:pPr>
        <w:spacing w:after="135" w:line="240" w:lineRule="auto"/>
        <w:rPr>
          <w:rFonts w:eastAsia="Times New Roman" w:cstheme="minorHAnsi"/>
          <w:sz w:val="24"/>
          <w:szCs w:val="24"/>
          <w:lang w:eastAsia="fr-FR"/>
        </w:rPr>
      </w:pPr>
      <w:r w:rsidRPr="002958CC">
        <w:rPr>
          <w:rFonts w:eastAsia="Times New Roman" w:cstheme="minorHAnsi"/>
          <w:sz w:val="24"/>
          <w:szCs w:val="24"/>
          <w:lang w:eastAsia="fr-FR"/>
        </w:rPr>
        <w:t>L’aide vous est versée par France Travail, chaque semestre, après transmission des justificatifs de présence du salarié.</w:t>
      </w:r>
    </w:p>
    <w:p w14:paraId="63446EFE" w14:textId="4408447C" w:rsidR="00F32C3B" w:rsidRPr="00E4224A" w:rsidRDefault="00F32C3B">
      <w:pPr>
        <w:rPr>
          <w:rFonts w:cstheme="minorHAnsi"/>
        </w:rPr>
      </w:pPr>
    </w:p>
    <w:p w14:paraId="2F193C35" w14:textId="38572401" w:rsidR="00F10447" w:rsidRPr="00E4224A" w:rsidRDefault="00F32C3B" w:rsidP="007A74F6">
      <w:pPr>
        <w:spacing w:after="0"/>
        <w:rPr>
          <w:rFonts w:cstheme="minorHAnsi"/>
        </w:rPr>
      </w:pPr>
      <w:r w:rsidRPr="00E4224A">
        <w:rPr>
          <w:rFonts w:cstheme="minorHAnsi"/>
          <w:noProof/>
        </w:rPr>
        <w:lastRenderedPageBreak/>
        <w:drawing>
          <wp:inline distT="0" distB="0" distL="0" distR="0" wp14:anchorId="02A57437" wp14:editId="603BB03F">
            <wp:extent cx="5224036" cy="5173362"/>
            <wp:effectExtent l="0" t="0" r="0" b="8255"/>
            <wp:docPr id="66938717"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8717" name="Image 1" descr="Une image contenant texte, capture d’écran, Police, nombre&#10;&#10;Description générée automatiquement"/>
                    <pic:cNvPicPr/>
                  </pic:nvPicPr>
                  <pic:blipFill>
                    <a:blip r:embed="rId13"/>
                    <a:stretch>
                      <a:fillRect/>
                    </a:stretch>
                  </pic:blipFill>
                  <pic:spPr>
                    <a:xfrm>
                      <a:off x="0" y="0"/>
                      <a:ext cx="5228185" cy="5177471"/>
                    </a:xfrm>
                    <a:prstGeom prst="rect">
                      <a:avLst/>
                    </a:prstGeom>
                  </pic:spPr>
                </pic:pic>
              </a:graphicData>
            </a:graphic>
          </wp:inline>
        </w:drawing>
      </w:r>
      <w:r w:rsidRPr="00E4224A">
        <w:rPr>
          <w:rFonts w:cstheme="minorHAnsi"/>
          <w:noProof/>
        </w:rPr>
        <w:lastRenderedPageBreak/>
        <w:drawing>
          <wp:inline distT="0" distB="0" distL="0" distR="0" wp14:anchorId="020D0DFD" wp14:editId="0A799752">
            <wp:extent cx="4082243" cy="3661393"/>
            <wp:effectExtent l="0" t="0" r="0" b="0"/>
            <wp:docPr id="1021353955" name="Image 1" descr="Une image contenant texte, Appareils électroniques, capture d’écran,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53955" name="Image 1" descr="Une image contenant texte, Appareils électroniques, capture d’écran, nombre&#10;&#10;Description générée automatiquement"/>
                    <pic:cNvPicPr/>
                  </pic:nvPicPr>
                  <pic:blipFill>
                    <a:blip r:embed="rId14"/>
                    <a:stretch>
                      <a:fillRect/>
                    </a:stretch>
                  </pic:blipFill>
                  <pic:spPr>
                    <a:xfrm>
                      <a:off x="0" y="0"/>
                      <a:ext cx="4093427" cy="3671424"/>
                    </a:xfrm>
                    <a:prstGeom prst="rect">
                      <a:avLst/>
                    </a:prstGeom>
                  </pic:spPr>
                </pic:pic>
              </a:graphicData>
            </a:graphic>
          </wp:inline>
        </w:drawing>
      </w:r>
    </w:p>
    <w:sectPr w:rsidR="00F10447" w:rsidRPr="00E4224A" w:rsidSect="00503419">
      <w:footerReference w:type="default" r:id="rId15"/>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6A76" w14:textId="77777777" w:rsidR="00CB0601" w:rsidRDefault="00CB0601" w:rsidP="00CB020C">
      <w:pPr>
        <w:spacing w:after="0" w:line="240" w:lineRule="auto"/>
      </w:pPr>
      <w:r>
        <w:separator/>
      </w:r>
    </w:p>
  </w:endnote>
  <w:endnote w:type="continuationSeparator" w:id="0">
    <w:p w14:paraId="10748F59" w14:textId="77777777" w:rsidR="00CB0601" w:rsidRDefault="00CB0601" w:rsidP="00CB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code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F465" w14:textId="77777777" w:rsidR="00A66B22" w:rsidRPr="00D61210" w:rsidRDefault="00A66B22" w:rsidP="00D61210">
    <w:pPr>
      <w:pStyle w:val="Pieddepage"/>
    </w:pPr>
    <w:r w:rsidRPr="00D612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13F7" w14:textId="77777777" w:rsidR="00CB0601" w:rsidRDefault="00CB0601" w:rsidP="00CB020C">
      <w:pPr>
        <w:spacing w:after="0" w:line="240" w:lineRule="auto"/>
      </w:pPr>
      <w:r>
        <w:separator/>
      </w:r>
    </w:p>
  </w:footnote>
  <w:footnote w:type="continuationSeparator" w:id="0">
    <w:p w14:paraId="4AF1D658" w14:textId="77777777" w:rsidR="00CB0601" w:rsidRDefault="00CB0601" w:rsidP="00CB0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E1C"/>
    <w:multiLevelType w:val="multilevel"/>
    <w:tmpl w:val="AD88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7419"/>
    <w:multiLevelType w:val="hybridMultilevel"/>
    <w:tmpl w:val="8DDCCC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03DA6"/>
    <w:multiLevelType w:val="multilevel"/>
    <w:tmpl w:val="8D7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C32E7"/>
    <w:multiLevelType w:val="multilevel"/>
    <w:tmpl w:val="F164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F2896"/>
    <w:multiLevelType w:val="multilevel"/>
    <w:tmpl w:val="682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16127"/>
    <w:multiLevelType w:val="hybridMultilevel"/>
    <w:tmpl w:val="C2908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FE74AA"/>
    <w:multiLevelType w:val="hybridMultilevel"/>
    <w:tmpl w:val="3BE66F1E"/>
    <w:lvl w:ilvl="0" w:tplc="7AF21BBC">
      <w:start w:val="1"/>
      <w:numFmt w:val="bullet"/>
      <w:lvlText w:val="•"/>
      <w:lvlJc w:val="left"/>
      <w:pPr>
        <w:tabs>
          <w:tab w:val="num" w:pos="720"/>
        </w:tabs>
        <w:ind w:left="720" w:hanging="360"/>
      </w:pPr>
      <w:rPr>
        <w:rFonts w:ascii="Arial" w:hAnsi="Arial" w:hint="default"/>
      </w:rPr>
    </w:lvl>
    <w:lvl w:ilvl="1" w:tplc="683AE4BA" w:tentative="1">
      <w:start w:val="1"/>
      <w:numFmt w:val="bullet"/>
      <w:lvlText w:val="•"/>
      <w:lvlJc w:val="left"/>
      <w:pPr>
        <w:tabs>
          <w:tab w:val="num" w:pos="1440"/>
        </w:tabs>
        <w:ind w:left="1440" w:hanging="360"/>
      </w:pPr>
      <w:rPr>
        <w:rFonts w:ascii="Arial" w:hAnsi="Arial" w:hint="default"/>
      </w:rPr>
    </w:lvl>
    <w:lvl w:ilvl="2" w:tplc="795AE5C2" w:tentative="1">
      <w:start w:val="1"/>
      <w:numFmt w:val="bullet"/>
      <w:lvlText w:val="•"/>
      <w:lvlJc w:val="left"/>
      <w:pPr>
        <w:tabs>
          <w:tab w:val="num" w:pos="2160"/>
        </w:tabs>
        <w:ind w:left="2160" w:hanging="360"/>
      </w:pPr>
      <w:rPr>
        <w:rFonts w:ascii="Arial" w:hAnsi="Arial" w:hint="default"/>
      </w:rPr>
    </w:lvl>
    <w:lvl w:ilvl="3" w:tplc="FB2C7630" w:tentative="1">
      <w:start w:val="1"/>
      <w:numFmt w:val="bullet"/>
      <w:lvlText w:val="•"/>
      <w:lvlJc w:val="left"/>
      <w:pPr>
        <w:tabs>
          <w:tab w:val="num" w:pos="2880"/>
        </w:tabs>
        <w:ind w:left="2880" w:hanging="360"/>
      </w:pPr>
      <w:rPr>
        <w:rFonts w:ascii="Arial" w:hAnsi="Arial" w:hint="default"/>
      </w:rPr>
    </w:lvl>
    <w:lvl w:ilvl="4" w:tplc="B506264C" w:tentative="1">
      <w:start w:val="1"/>
      <w:numFmt w:val="bullet"/>
      <w:lvlText w:val="•"/>
      <w:lvlJc w:val="left"/>
      <w:pPr>
        <w:tabs>
          <w:tab w:val="num" w:pos="3600"/>
        </w:tabs>
        <w:ind w:left="3600" w:hanging="360"/>
      </w:pPr>
      <w:rPr>
        <w:rFonts w:ascii="Arial" w:hAnsi="Arial" w:hint="default"/>
      </w:rPr>
    </w:lvl>
    <w:lvl w:ilvl="5" w:tplc="B5BC8976" w:tentative="1">
      <w:start w:val="1"/>
      <w:numFmt w:val="bullet"/>
      <w:lvlText w:val="•"/>
      <w:lvlJc w:val="left"/>
      <w:pPr>
        <w:tabs>
          <w:tab w:val="num" w:pos="4320"/>
        </w:tabs>
        <w:ind w:left="4320" w:hanging="360"/>
      </w:pPr>
      <w:rPr>
        <w:rFonts w:ascii="Arial" w:hAnsi="Arial" w:hint="default"/>
      </w:rPr>
    </w:lvl>
    <w:lvl w:ilvl="6" w:tplc="D448818A" w:tentative="1">
      <w:start w:val="1"/>
      <w:numFmt w:val="bullet"/>
      <w:lvlText w:val="•"/>
      <w:lvlJc w:val="left"/>
      <w:pPr>
        <w:tabs>
          <w:tab w:val="num" w:pos="5040"/>
        </w:tabs>
        <w:ind w:left="5040" w:hanging="360"/>
      </w:pPr>
      <w:rPr>
        <w:rFonts w:ascii="Arial" w:hAnsi="Arial" w:hint="default"/>
      </w:rPr>
    </w:lvl>
    <w:lvl w:ilvl="7" w:tplc="2544F888" w:tentative="1">
      <w:start w:val="1"/>
      <w:numFmt w:val="bullet"/>
      <w:lvlText w:val="•"/>
      <w:lvlJc w:val="left"/>
      <w:pPr>
        <w:tabs>
          <w:tab w:val="num" w:pos="5760"/>
        </w:tabs>
        <w:ind w:left="5760" w:hanging="360"/>
      </w:pPr>
      <w:rPr>
        <w:rFonts w:ascii="Arial" w:hAnsi="Arial" w:hint="default"/>
      </w:rPr>
    </w:lvl>
    <w:lvl w:ilvl="8" w:tplc="213EB6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2F2979"/>
    <w:multiLevelType w:val="hybridMultilevel"/>
    <w:tmpl w:val="807EC0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C636EC"/>
    <w:multiLevelType w:val="multilevel"/>
    <w:tmpl w:val="744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321CB"/>
    <w:multiLevelType w:val="hybridMultilevel"/>
    <w:tmpl w:val="59E29CC8"/>
    <w:lvl w:ilvl="0" w:tplc="7AF21BBC">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D95DA7"/>
    <w:multiLevelType w:val="hybridMultilevel"/>
    <w:tmpl w:val="3488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61220"/>
    <w:multiLevelType w:val="hybridMultilevel"/>
    <w:tmpl w:val="47366968"/>
    <w:lvl w:ilvl="0" w:tplc="031E0C4A">
      <w:start w:val="1"/>
      <w:numFmt w:val="bullet"/>
      <w:lvlText w:val="•"/>
      <w:lvlJc w:val="left"/>
      <w:pPr>
        <w:tabs>
          <w:tab w:val="num" w:pos="720"/>
        </w:tabs>
        <w:ind w:left="720" w:hanging="360"/>
      </w:pPr>
      <w:rPr>
        <w:rFonts w:ascii="Arial" w:hAnsi="Arial" w:hint="default"/>
      </w:rPr>
    </w:lvl>
    <w:lvl w:ilvl="1" w:tplc="BD8E8190" w:tentative="1">
      <w:start w:val="1"/>
      <w:numFmt w:val="bullet"/>
      <w:lvlText w:val="•"/>
      <w:lvlJc w:val="left"/>
      <w:pPr>
        <w:tabs>
          <w:tab w:val="num" w:pos="1440"/>
        </w:tabs>
        <w:ind w:left="1440" w:hanging="360"/>
      </w:pPr>
      <w:rPr>
        <w:rFonts w:ascii="Arial" w:hAnsi="Arial" w:hint="default"/>
      </w:rPr>
    </w:lvl>
    <w:lvl w:ilvl="2" w:tplc="EFBC9C4C" w:tentative="1">
      <w:start w:val="1"/>
      <w:numFmt w:val="bullet"/>
      <w:lvlText w:val="•"/>
      <w:lvlJc w:val="left"/>
      <w:pPr>
        <w:tabs>
          <w:tab w:val="num" w:pos="2160"/>
        </w:tabs>
        <w:ind w:left="2160" w:hanging="360"/>
      </w:pPr>
      <w:rPr>
        <w:rFonts w:ascii="Arial" w:hAnsi="Arial" w:hint="default"/>
      </w:rPr>
    </w:lvl>
    <w:lvl w:ilvl="3" w:tplc="7660E4FC" w:tentative="1">
      <w:start w:val="1"/>
      <w:numFmt w:val="bullet"/>
      <w:lvlText w:val="•"/>
      <w:lvlJc w:val="left"/>
      <w:pPr>
        <w:tabs>
          <w:tab w:val="num" w:pos="2880"/>
        </w:tabs>
        <w:ind w:left="2880" w:hanging="360"/>
      </w:pPr>
      <w:rPr>
        <w:rFonts w:ascii="Arial" w:hAnsi="Arial" w:hint="default"/>
      </w:rPr>
    </w:lvl>
    <w:lvl w:ilvl="4" w:tplc="3A122582" w:tentative="1">
      <w:start w:val="1"/>
      <w:numFmt w:val="bullet"/>
      <w:lvlText w:val="•"/>
      <w:lvlJc w:val="left"/>
      <w:pPr>
        <w:tabs>
          <w:tab w:val="num" w:pos="3600"/>
        </w:tabs>
        <w:ind w:left="3600" w:hanging="360"/>
      </w:pPr>
      <w:rPr>
        <w:rFonts w:ascii="Arial" w:hAnsi="Arial" w:hint="default"/>
      </w:rPr>
    </w:lvl>
    <w:lvl w:ilvl="5" w:tplc="4B6E3640" w:tentative="1">
      <w:start w:val="1"/>
      <w:numFmt w:val="bullet"/>
      <w:lvlText w:val="•"/>
      <w:lvlJc w:val="left"/>
      <w:pPr>
        <w:tabs>
          <w:tab w:val="num" w:pos="4320"/>
        </w:tabs>
        <w:ind w:left="4320" w:hanging="360"/>
      </w:pPr>
      <w:rPr>
        <w:rFonts w:ascii="Arial" w:hAnsi="Arial" w:hint="default"/>
      </w:rPr>
    </w:lvl>
    <w:lvl w:ilvl="6" w:tplc="B5C4A4E2" w:tentative="1">
      <w:start w:val="1"/>
      <w:numFmt w:val="bullet"/>
      <w:lvlText w:val="•"/>
      <w:lvlJc w:val="left"/>
      <w:pPr>
        <w:tabs>
          <w:tab w:val="num" w:pos="5040"/>
        </w:tabs>
        <w:ind w:left="5040" w:hanging="360"/>
      </w:pPr>
      <w:rPr>
        <w:rFonts w:ascii="Arial" w:hAnsi="Arial" w:hint="default"/>
      </w:rPr>
    </w:lvl>
    <w:lvl w:ilvl="7" w:tplc="EA8A4AB4" w:tentative="1">
      <w:start w:val="1"/>
      <w:numFmt w:val="bullet"/>
      <w:lvlText w:val="•"/>
      <w:lvlJc w:val="left"/>
      <w:pPr>
        <w:tabs>
          <w:tab w:val="num" w:pos="5760"/>
        </w:tabs>
        <w:ind w:left="5760" w:hanging="360"/>
      </w:pPr>
      <w:rPr>
        <w:rFonts w:ascii="Arial" w:hAnsi="Arial" w:hint="default"/>
      </w:rPr>
    </w:lvl>
    <w:lvl w:ilvl="8" w:tplc="4EFA4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CF5D03"/>
    <w:multiLevelType w:val="hybridMultilevel"/>
    <w:tmpl w:val="A1B2B9EE"/>
    <w:lvl w:ilvl="0" w:tplc="8D50B20A">
      <w:numFmt w:val="bullet"/>
      <w:lvlText w:val="•"/>
      <w:lvlJc w:val="left"/>
      <w:pPr>
        <w:ind w:left="261" w:hanging="148"/>
      </w:pPr>
      <w:rPr>
        <w:rFonts w:ascii="Verdana" w:eastAsia="Verdana" w:hAnsi="Verdana" w:cs="Verdana" w:hint="default"/>
        <w:color w:val="01B1E7"/>
        <w:w w:val="64"/>
        <w:sz w:val="20"/>
        <w:szCs w:val="20"/>
        <w:lang w:val="fr-FR" w:eastAsia="en-US" w:bidi="ar-SA"/>
      </w:rPr>
    </w:lvl>
    <w:lvl w:ilvl="1" w:tplc="BE2E9892">
      <w:numFmt w:val="bullet"/>
      <w:lvlText w:val="•"/>
      <w:lvlJc w:val="left"/>
      <w:pPr>
        <w:ind w:left="1833" w:hanging="131"/>
      </w:pPr>
      <w:rPr>
        <w:rFonts w:hint="default"/>
        <w:w w:val="64"/>
        <w:lang w:val="fr-FR" w:eastAsia="en-US" w:bidi="ar-SA"/>
      </w:rPr>
    </w:lvl>
    <w:lvl w:ilvl="2" w:tplc="9138B826">
      <w:numFmt w:val="bullet"/>
      <w:lvlText w:val="•"/>
      <w:lvlJc w:val="left"/>
      <w:pPr>
        <w:ind w:left="2133" w:hanging="131"/>
      </w:pPr>
      <w:rPr>
        <w:rFonts w:hint="default"/>
        <w:lang w:val="fr-FR" w:eastAsia="en-US" w:bidi="ar-SA"/>
      </w:rPr>
    </w:lvl>
    <w:lvl w:ilvl="3" w:tplc="01D0FBC8">
      <w:numFmt w:val="bullet"/>
      <w:lvlText w:val="•"/>
      <w:lvlJc w:val="left"/>
      <w:pPr>
        <w:ind w:left="2427" w:hanging="131"/>
      </w:pPr>
      <w:rPr>
        <w:rFonts w:hint="default"/>
        <w:lang w:val="fr-FR" w:eastAsia="en-US" w:bidi="ar-SA"/>
      </w:rPr>
    </w:lvl>
    <w:lvl w:ilvl="4" w:tplc="E35864F6">
      <w:numFmt w:val="bullet"/>
      <w:lvlText w:val="•"/>
      <w:lvlJc w:val="left"/>
      <w:pPr>
        <w:ind w:left="2721" w:hanging="131"/>
      </w:pPr>
      <w:rPr>
        <w:rFonts w:hint="default"/>
        <w:lang w:val="fr-FR" w:eastAsia="en-US" w:bidi="ar-SA"/>
      </w:rPr>
    </w:lvl>
    <w:lvl w:ilvl="5" w:tplc="923A2602">
      <w:numFmt w:val="bullet"/>
      <w:lvlText w:val="•"/>
      <w:lvlJc w:val="left"/>
      <w:pPr>
        <w:ind w:left="3015" w:hanging="131"/>
      </w:pPr>
      <w:rPr>
        <w:rFonts w:hint="default"/>
        <w:lang w:val="fr-FR" w:eastAsia="en-US" w:bidi="ar-SA"/>
      </w:rPr>
    </w:lvl>
    <w:lvl w:ilvl="6" w:tplc="7B2A73CC">
      <w:numFmt w:val="bullet"/>
      <w:lvlText w:val="•"/>
      <w:lvlJc w:val="left"/>
      <w:pPr>
        <w:ind w:left="3308" w:hanging="131"/>
      </w:pPr>
      <w:rPr>
        <w:rFonts w:hint="default"/>
        <w:lang w:val="fr-FR" w:eastAsia="en-US" w:bidi="ar-SA"/>
      </w:rPr>
    </w:lvl>
    <w:lvl w:ilvl="7" w:tplc="E982D60C">
      <w:numFmt w:val="bullet"/>
      <w:lvlText w:val="•"/>
      <w:lvlJc w:val="left"/>
      <w:pPr>
        <w:ind w:left="3602" w:hanging="131"/>
      </w:pPr>
      <w:rPr>
        <w:rFonts w:hint="default"/>
        <w:lang w:val="fr-FR" w:eastAsia="en-US" w:bidi="ar-SA"/>
      </w:rPr>
    </w:lvl>
    <w:lvl w:ilvl="8" w:tplc="41CA529C">
      <w:numFmt w:val="bullet"/>
      <w:lvlText w:val="•"/>
      <w:lvlJc w:val="left"/>
      <w:pPr>
        <w:ind w:left="3896" w:hanging="131"/>
      </w:pPr>
      <w:rPr>
        <w:rFonts w:hint="default"/>
        <w:lang w:val="fr-FR" w:eastAsia="en-US" w:bidi="ar-SA"/>
      </w:rPr>
    </w:lvl>
  </w:abstractNum>
  <w:abstractNum w:abstractNumId="13" w15:restartNumberingAfterBreak="0">
    <w:nsid w:val="64056969"/>
    <w:multiLevelType w:val="hybridMultilevel"/>
    <w:tmpl w:val="62302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306820"/>
    <w:multiLevelType w:val="hybridMultilevel"/>
    <w:tmpl w:val="DE7605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EC2D10"/>
    <w:multiLevelType w:val="hybridMultilevel"/>
    <w:tmpl w:val="94BC554E"/>
    <w:lvl w:ilvl="0" w:tplc="B544A190">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97137C"/>
    <w:multiLevelType w:val="hybridMultilevel"/>
    <w:tmpl w:val="705874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1518878">
    <w:abstractNumId w:val="5"/>
  </w:num>
  <w:num w:numId="2" w16cid:durableId="1533374085">
    <w:abstractNumId w:val="1"/>
  </w:num>
  <w:num w:numId="3" w16cid:durableId="659236576">
    <w:abstractNumId w:val="6"/>
  </w:num>
  <w:num w:numId="4" w16cid:durableId="515003885">
    <w:abstractNumId w:val="11"/>
  </w:num>
  <w:num w:numId="5" w16cid:durableId="1951084901">
    <w:abstractNumId w:val="10"/>
  </w:num>
  <w:num w:numId="6" w16cid:durableId="647442447">
    <w:abstractNumId w:val="9"/>
  </w:num>
  <w:num w:numId="7" w16cid:durableId="1504320921">
    <w:abstractNumId w:val="15"/>
  </w:num>
  <w:num w:numId="8" w16cid:durableId="1301184489">
    <w:abstractNumId w:val="16"/>
  </w:num>
  <w:num w:numId="9" w16cid:durableId="927544234">
    <w:abstractNumId w:val="12"/>
  </w:num>
  <w:num w:numId="10" w16cid:durableId="1158036676">
    <w:abstractNumId w:val="14"/>
  </w:num>
  <w:num w:numId="11" w16cid:durableId="1179933269">
    <w:abstractNumId w:val="7"/>
  </w:num>
  <w:num w:numId="12" w16cid:durableId="1082482386">
    <w:abstractNumId w:val="13"/>
  </w:num>
  <w:num w:numId="13" w16cid:durableId="1260214434">
    <w:abstractNumId w:val="4"/>
  </w:num>
  <w:num w:numId="14" w16cid:durableId="1764302790">
    <w:abstractNumId w:val="0"/>
  </w:num>
  <w:num w:numId="15" w16cid:durableId="345250925">
    <w:abstractNumId w:val="3"/>
  </w:num>
  <w:num w:numId="16" w16cid:durableId="152452864">
    <w:abstractNumId w:val="8"/>
  </w:num>
  <w:num w:numId="17" w16cid:durableId="43872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1E"/>
    <w:rsid w:val="00005970"/>
    <w:rsid w:val="000066E8"/>
    <w:rsid w:val="00007F4B"/>
    <w:rsid w:val="00014B03"/>
    <w:rsid w:val="000176FF"/>
    <w:rsid w:val="00027240"/>
    <w:rsid w:val="00043104"/>
    <w:rsid w:val="00062E56"/>
    <w:rsid w:val="000A1381"/>
    <w:rsid w:val="000A7001"/>
    <w:rsid w:val="000B4862"/>
    <w:rsid w:val="000C0702"/>
    <w:rsid w:val="000C1AF6"/>
    <w:rsid w:val="000D1DAA"/>
    <w:rsid w:val="000F03A7"/>
    <w:rsid w:val="0010012C"/>
    <w:rsid w:val="0010365A"/>
    <w:rsid w:val="0010433A"/>
    <w:rsid w:val="00107E24"/>
    <w:rsid w:val="00113BF6"/>
    <w:rsid w:val="001251FE"/>
    <w:rsid w:val="00151C5E"/>
    <w:rsid w:val="001553BB"/>
    <w:rsid w:val="00160BAF"/>
    <w:rsid w:val="00173DC7"/>
    <w:rsid w:val="00186885"/>
    <w:rsid w:val="001E6F66"/>
    <w:rsid w:val="001F2932"/>
    <w:rsid w:val="00210CB0"/>
    <w:rsid w:val="00216BDF"/>
    <w:rsid w:val="00223851"/>
    <w:rsid w:val="0023346E"/>
    <w:rsid w:val="00237FE0"/>
    <w:rsid w:val="00275244"/>
    <w:rsid w:val="002958CC"/>
    <w:rsid w:val="002A65BB"/>
    <w:rsid w:val="002B2E55"/>
    <w:rsid w:val="002B6B39"/>
    <w:rsid w:val="002C0FF1"/>
    <w:rsid w:val="002C4402"/>
    <w:rsid w:val="002C7187"/>
    <w:rsid w:val="002D1622"/>
    <w:rsid w:val="002D5701"/>
    <w:rsid w:val="002E2FFF"/>
    <w:rsid w:val="002E7F5D"/>
    <w:rsid w:val="002F426B"/>
    <w:rsid w:val="003210A5"/>
    <w:rsid w:val="00330DF4"/>
    <w:rsid w:val="00341DD9"/>
    <w:rsid w:val="0036530B"/>
    <w:rsid w:val="00394FDF"/>
    <w:rsid w:val="003A5214"/>
    <w:rsid w:val="003E780B"/>
    <w:rsid w:val="0040233D"/>
    <w:rsid w:val="00430ECC"/>
    <w:rsid w:val="00435966"/>
    <w:rsid w:val="00437327"/>
    <w:rsid w:val="00440AC7"/>
    <w:rsid w:val="0044469E"/>
    <w:rsid w:val="00447454"/>
    <w:rsid w:val="004503CF"/>
    <w:rsid w:val="00474F74"/>
    <w:rsid w:val="004B5D63"/>
    <w:rsid w:val="004C05E3"/>
    <w:rsid w:val="004D5695"/>
    <w:rsid w:val="004D6125"/>
    <w:rsid w:val="00503419"/>
    <w:rsid w:val="005153BE"/>
    <w:rsid w:val="00522F65"/>
    <w:rsid w:val="00523481"/>
    <w:rsid w:val="00545624"/>
    <w:rsid w:val="00565297"/>
    <w:rsid w:val="00575005"/>
    <w:rsid w:val="00583A2C"/>
    <w:rsid w:val="005925F9"/>
    <w:rsid w:val="005944D0"/>
    <w:rsid w:val="005965C0"/>
    <w:rsid w:val="00597D80"/>
    <w:rsid w:val="005A36FD"/>
    <w:rsid w:val="005D7704"/>
    <w:rsid w:val="005E0CD9"/>
    <w:rsid w:val="005F4E52"/>
    <w:rsid w:val="00601008"/>
    <w:rsid w:val="00612FA9"/>
    <w:rsid w:val="00636B33"/>
    <w:rsid w:val="00637FA2"/>
    <w:rsid w:val="00645778"/>
    <w:rsid w:val="00663B80"/>
    <w:rsid w:val="00674091"/>
    <w:rsid w:val="00680C9B"/>
    <w:rsid w:val="00690147"/>
    <w:rsid w:val="006960ED"/>
    <w:rsid w:val="006A24CC"/>
    <w:rsid w:val="006A3B99"/>
    <w:rsid w:val="006B749C"/>
    <w:rsid w:val="006C4F1E"/>
    <w:rsid w:val="006D01A8"/>
    <w:rsid w:val="006E5805"/>
    <w:rsid w:val="006F2B74"/>
    <w:rsid w:val="006F48FF"/>
    <w:rsid w:val="007106B7"/>
    <w:rsid w:val="00721702"/>
    <w:rsid w:val="00734744"/>
    <w:rsid w:val="00755348"/>
    <w:rsid w:val="00761B76"/>
    <w:rsid w:val="00765B61"/>
    <w:rsid w:val="007859CC"/>
    <w:rsid w:val="007907FF"/>
    <w:rsid w:val="007A27BD"/>
    <w:rsid w:val="007A74F6"/>
    <w:rsid w:val="007B0FD8"/>
    <w:rsid w:val="007B7522"/>
    <w:rsid w:val="007C066A"/>
    <w:rsid w:val="007D5568"/>
    <w:rsid w:val="007D720C"/>
    <w:rsid w:val="008309B1"/>
    <w:rsid w:val="008349F2"/>
    <w:rsid w:val="00866328"/>
    <w:rsid w:val="00872EB0"/>
    <w:rsid w:val="00875B40"/>
    <w:rsid w:val="00875B5B"/>
    <w:rsid w:val="00880AF1"/>
    <w:rsid w:val="0089241E"/>
    <w:rsid w:val="008A1233"/>
    <w:rsid w:val="008C7B24"/>
    <w:rsid w:val="008E2E01"/>
    <w:rsid w:val="008E7A96"/>
    <w:rsid w:val="008F5B35"/>
    <w:rsid w:val="009117DD"/>
    <w:rsid w:val="0091276F"/>
    <w:rsid w:val="009127C1"/>
    <w:rsid w:val="00920D90"/>
    <w:rsid w:val="00923013"/>
    <w:rsid w:val="00935442"/>
    <w:rsid w:val="00946690"/>
    <w:rsid w:val="009811BD"/>
    <w:rsid w:val="0099418D"/>
    <w:rsid w:val="009A06E3"/>
    <w:rsid w:val="009A63C2"/>
    <w:rsid w:val="009A65E1"/>
    <w:rsid w:val="009C7A0E"/>
    <w:rsid w:val="009D146F"/>
    <w:rsid w:val="009E0ADC"/>
    <w:rsid w:val="009F3363"/>
    <w:rsid w:val="00A15A0F"/>
    <w:rsid w:val="00A66B22"/>
    <w:rsid w:val="00AA42B7"/>
    <w:rsid w:val="00AB1F65"/>
    <w:rsid w:val="00AB5409"/>
    <w:rsid w:val="00AD1C66"/>
    <w:rsid w:val="00AD44A2"/>
    <w:rsid w:val="00AE26D9"/>
    <w:rsid w:val="00AF0EF7"/>
    <w:rsid w:val="00AF26A2"/>
    <w:rsid w:val="00AF6008"/>
    <w:rsid w:val="00AF75DB"/>
    <w:rsid w:val="00B06BCF"/>
    <w:rsid w:val="00B160C4"/>
    <w:rsid w:val="00B21607"/>
    <w:rsid w:val="00B27338"/>
    <w:rsid w:val="00B53B6F"/>
    <w:rsid w:val="00B80AA4"/>
    <w:rsid w:val="00B92A76"/>
    <w:rsid w:val="00B94E5B"/>
    <w:rsid w:val="00BA4074"/>
    <w:rsid w:val="00BB1E7B"/>
    <w:rsid w:val="00BB7864"/>
    <w:rsid w:val="00BC5EC0"/>
    <w:rsid w:val="00BF0792"/>
    <w:rsid w:val="00C42E88"/>
    <w:rsid w:val="00C617B8"/>
    <w:rsid w:val="00C63A0B"/>
    <w:rsid w:val="00C7167D"/>
    <w:rsid w:val="00C73F20"/>
    <w:rsid w:val="00C9695A"/>
    <w:rsid w:val="00CB020C"/>
    <w:rsid w:val="00CB0601"/>
    <w:rsid w:val="00CB287E"/>
    <w:rsid w:val="00CC67E9"/>
    <w:rsid w:val="00CD06D1"/>
    <w:rsid w:val="00CD6927"/>
    <w:rsid w:val="00D26DE4"/>
    <w:rsid w:val="00D35CB2"/>
    <w:rsid w:val="00D462C3"/>
    <w:rsid w:val="00D5288B"/>
    <w:rsid w:val="00D61210"/>
    <w:rsid w:val="00D653D7"/>
    <w:rsid w:val="00D830D1"/>
    <w:rsid w:val="00D85DED"/>
    <w:rsid w:val="00DA050B"/>
    <w:rsid w:val="00DA0700"/>
    <w:rsid w:val="00DB0AD8"/>
    <w:rsid w:val="00DB526B"/>
    <w:rsid w:val="00DB5385"/>
    <w:rsid w:val="00DC110A"/>
    <w:rsid w:val="00DC11AD"/>
    <w:rsid w:val="00DD4479"/>
    <w:rsid w:val="00DE1990"/>
    <w:rsid w:val="00E03A44"/>
    <w:rsid w:val="00E11A0C"/>
    <w:rsid w:val="00E279B4"/>
    <w:rsid w:val="00E4224A"/>
    <w:rsid w:val="00E52733"/>
    <w:rsid w:val="00E659D5"/>
    <w:rsid w:val="00E7358D"/>
    <w:rsid w:val="00EA3860"/>
    <w:rsid w:val="00EA59A6"/>
    <w:rsid w:val="00EA77AC"/>
    <w:rsid w:val="00EB2B9B"/>
    <w:rsid w:val="00EB7D06"/>
    <w:rsid w:val="00EC5E11"/>
    <w:rsid w:val="00F10447"/>
    <w:rsid w:val="00F12875"/>
    <w:rsid w:val="00F1462D"/>
    <w:rsid w:val="00F27DBE"/>
    <w:rsid w:val="00F3076D"/>
    <w:rsid w:val="00F32021"/>
    <w:rsid w:val="00F32C3B"/>
    <w:rsid w:val="00F44208"/>
    <w:rsid w:val="00F56018"/>
    <w:rsid w:val="00F56FAB"/>
    <w:rsid w:val="00F659B5"/>
    <w:rsid w:val="00F70874"/>
    <w:rsid w:val="00F712DE"/>
    <w:rsid w:val="00F8729B"/>
    <w:rsid w:val="00FB1B41"/>
    <w:rsid w:val="00FB733F"/>
    <w:rsid w:val="00FC0058"/>
    <w:rsid w:val="00FC1C1E"/>
    <w:rsid w:val="00FD2296"/>
    <w:rsid w:val="00FE051C"/>
    <w:rsid w:val="00FF0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A350D"/>
  <w15:chartTrackingRefBased/>
  <w15:docId w15:val="{0F751620-B937-41C4-97B5-28FF9F97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24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unhideWhenUsed/>
    <w:qFormat/>
    <w:rsid w:val="008924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89241E"/>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9241E"/>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9241E"/>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924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24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24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24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020C"/>
    <w:pPr>
      <w:tabs>
        <w:tab w:val="center" w:pos="4536"/>
        <w:tab w:val="right" w:pos="9072"/>
      </w:tabs>
      <w:spacing w:after="0" w:line="240" w:lineRule="auto"/>
    </w:pPr>
  </w:style>
  <w:style w:type="character" w:customStyle="1" w:styleId="En-tteCar">
    <w:name w:val="En-tête Car"/>
    <w:basedOn w:val="Policepardfaut"/>
    <w:link w:val="En-tte"/>
    <w:uiPriority w:val="99"/>
    <w:rsid w:val="00CB020C"/>
  </w:style>
  <w:style w:type="paragraph" w:styleId="Pieddepage">
    <w:name w:val="footer"/>
    <w:basedOn w:val="Normal"/>
    <w:link w:val="PieddepageCar"/>
    <w:uiPriority w:val="99"/>
    <w:unhideWhenUsed/>
    <w:rsid w:val="00CB0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20C"/>
  </w:style>
  <w:style w:type="paragraph" w:styleId="Textedebulles">
    <w:name w:val="Balloon Text"/>
    <w:basedOn w:val="Normal"/>
    <w:link w:val="TextedebullesCar"/>
    <w:uiPriority w:val="99"/>
    <w:semiHidden/>
    <w:unhideWhenUsed/>
    <w:rsid w:val="00CB02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020C"/>
    <w:rPr>
      <w:rFonts w:ascii="Tahoma" w:hAnsi="Tahoma" w:cs="Tahoma"/>
      <w:sz w:val="16"/>
      <w:szCs w:val="16"/>
    </w:rPr>
  </w:style>
  <w:style w:type="table" w:styleId="Grilledutableau">
    <w:name w:val="Table Grid"/>
    <w:basedOn w:val="TableauNormal"/>
    <w:uiPriority w:val="59"/>
    <w:rsid w:val="00F1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0DF4"/>
    <w:rPr>
      <w:color w:val="0000FF" w:themeColor="hyperlink"/>
      <w:u w:val="single"/>
    </w:rPr>
  </w:style>
  <w:style w:type="paragraph" w:styleId="Paragraphedeliste">
    <w:name w:val="List Paragraph"/>
    <w:basedOn w:val="Normal"/>
    <w:uiPriority w:val="1"/>
    <w:qFormat/>
    <w:rsid w:val="00B94E5B"/>
    <w:pPr>
      <w:ind w:left="720"/>
      <w:contextualSpacing/>
    </w:pPr>
  </w:style>
  <w:style w:type="paragraph" w:styleId="Notedebasdepage">
    <w:name w:val="footnote text"/>
    <w:basedOn w:val="Normal"/>
    <w:link w:val="NotedebasdepageCar"/>
    <w:uiPriority w:val="99"/>
    <w:semiHidden/>
    <w:unhideWhenUsed/>
    <w:rsid w:val="00E659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59D5"/>
    <w:rPr>
      <w:sz w:val="20"/>
      <w:szCs w:val="20"/>
    </w:rPr>
  </w:style>
  <w:style w:type="character" w:styleId="Appelnotedebasdep">
    <w:name w:val="footnote reference"/>
    <w:basedOn w:val="Policepardfaut"/>
    <w:uiPriority w:val="99"/>
    <w:semiHidden/>
    <w:unhideWhenUsed/>
    <w:rsid w:val="00E659D5"/>
    <w:rPr>
      <w:vertAlign w:val="superscript"/>
    </w:rPr>
  </w:style>
  <w:style w:type="paragraph" w:customStyle="1" w:styleId="Default">
    <w:name w:val="Default"/>
    <w:rsid w:val="00E659D5"/>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6C4F1E"/>
    <w:rPr>
      <w:sz w:val="16"/>
      <w:szCs w:val="16"/>
    </w:rPr>
  </w:style>
  <w:style w:type="paragraph" w:styleId="Commentaire">
    <w:name w:val="annotation text"/>
    <w:basedOn w:val="Normal"/>
    <w:link w:val="CommentaireCar"/>
    <w:uiPriority w:val="99"/>
    <w:semiHidden/>
    <w:unhideWhenUsed/>
    <w:rsid w:val="006C4F1E"/>
    <w:pPr>
      <w:spacing w:line="240" w:lineRule="auto"/>
    </w:pPr>
    <w:rPr>
      <w:sz w:val="20"/>
      <w:szCs w:val="20"/>
    </w:rPr>
  </w:style>
  <w:style w:type="character" w:customStyle="1" w:styleId="CommentaireCar">
    <w:name w:val="Commentaire Car"/>
    <w:basedOn w:val="Policepardfaut"/>
    <w:link w:val="Commentaire"/>
    <w:uiPriority w:val="99"/>
    <w:semiHidden/>
    <w:rsid w:val="006C4F1E"/>
    <w:rPr>
      <w:sz w:val="20"/>
      <w:szCs w:val="20"/>
    </w:rPr>
  </w:style>
  <w:style w:type="paragraph" w:styleId="Objetducommentaire">
    <w:name w:val="annotation subject"/>
    <w:basedOn w:val="Commentaire"/>
    <w:next w:val="Commentaire"/>
    <w:link w:val="ObjetducommentaireCar"/>
    <w:uiPriority w:val="99"/>
    <w:semiHidden/>
    <w:unhideWhenUsed/>
    <w:rsid w:val="006C4F1E"/>
    <w:rPr>
      <w:b/>
      <w:bCs/>
    </w:rPr>
  </w:style>
  <w:style w:type="character" w:customStyle="1" w:styleId="ObjetducommentaireCar">
    <w:name w:val="Objet du commentaire Car"/>
    <w:basedOn w:val="CommentaireCar"/>
    <w:link w:val="Objetducommentaire"/>
    <w:uiPriority w:val="99"/>
    <w:semiHidden/>
    <w:rsid w:val="006C4F1E"/>
    <w:rPr>
      <w:b/>
      <w:bCs/>
      <w:sz w:val="20"/>
      <w:szCs w:val="20"/>
    </w:rPr>
  </w:style>
  <w:style w:type="character" w:styleId="Lienhypertextesuivivisit">
    <w:name w:val="FollowedHyperlink"/>
    <w:basedOn w:val="Policepardfaut"/>
    <w:uiPriority w:val="99"/>
    <w:semiHidden/>
    <w:unhideWhenUsed/>
    <w:rsid w:val="009D146F"/>
    <w:rPr>
      <w:color w:val="800080" w:themeColor="followedHyperlink"/>
      <w:u w:val="single"/>
    </w:rPr>
  </w:style>
  <w:style w:type="character" w:customStyle="1" w:styleId="A9">
    <w:name w:val="A9"/>
    <w:uiPriority w:val="99"/>
    <w:rsid w:val="00690147"/>
    <w:rPr>
      <w:rFonts w:cs="Encode Sans"/>
      <w:color w:val="000000"/>
      <w:sz w:val="20"/>
      <w:szCs w:val="20"/>
    </w:rPr>
  </w:style>
  <w:style w:type="paragraph" w:styleId="Corpsdetexte">
    <w:name w:val="Body Text"/>
    <w:basedOn w:val="Normal"/>
    <w:link w:val="CorpsdetexteCar"/>
    <w:uiPriority w:val="1"/>
    <w:qFormat/>
    <w:rsid w:val="007B7522"/>
    <w:pPr>
      <w:widowControl w:val="0"/>
      <w:autoSpaceDE w:val="0"/>
      <w:autoSpaceDN w:val="0"/>
      <w:spacing w:after="0" w:line="240" w:lineRule="auto"/>
    </w:pPr>
    <w:rPr>
      <w:rFonts w:ascii="Verdana" w:eastAsia="Verdana" w:hAnsi="Verdana" w:cs="Verdana"/>
      <w:sz w:val="20"/>
      <w:szCs w:val="20"/>
    </w:rPr>
  </w:style>
  <w:style w:type="character" w:customStyle="1" w:styleId="CorpsdetexteCar">
    <w:name w:val="Corps de texte Car"/>
    <w:basedOn w:val="Policepardfaut"/>
    <w:link w:val="Corpsdetexte"/>
    <w:uiPriority w:val="1"/>
    <w:rsid w:val="007B7522"/>
    <w:rPr>
      <w:rFonts w:ascii="Verdana" w:eastAsia="Verdana" w:hAnsi="Verdana" w:cs="Verdana"/>
      <w:sz w:val="20"/>
      <w:szCs w:val="20"/>
    </w:rPr>
  </w:style>
  <w:style w:type="paragraph" w:styleId="NormalWeb">
    <w:name w:val="Normal (Web)"/>
    <w:basedOn w:val="Normal"/>
    <w:uiPriority w:val="99"/>
    <w:semiHidden/>
    <w:unhideWhenUsed/>
    <w:rsid w:val="00F320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2021"/>
    <w:rPr>
      <w:b/>
      <w:bCs/>
    </w:rPr>
  </w:style>
  <w:style w:type="character" w:customStyle="1" w:styleId="Titre1Car">
    <w:name w:val="Titre 1 Car"/>
    <w:basedOn w:val="Policepardfaut"/>
    <w:link w:val="Titre1"/>
    <w:uiPriority w:val="9"/>
    <w:rsid w:val="0089241E"/>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rsid w:val="0089241E"/>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89241E"/>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9241E"/>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9241E"/>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924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24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24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241E"/>
    <w:rPr>
      <w:rFonts w:eastAsiaTheme="majorEastAsia" w:cstheme="majorBidi"/>
      <w:color w:val="272727" w:themeColor="text1" w:themeTint="D8"/>
    </w:rPr>
  </w:style>
  <w:style w:type="paragraph" w:styleId="Titre">
    <w:name w:val="Title"/>
    <w:basedOn w:val="Normal"/>
    <w:next w:val="Normal"/>
    <w:link w:val="TitreCar"/>
    <w:uiPriority w:val="10"/>
    <w:qFormat/>
    <w:rsid w:val="00892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24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241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24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241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9241E"/>
    <w:rPr>
      <w:i/>
      <w:iCs/>
      <w:color w:val="404040" w:themeColor="text1" w:themeTint="BF"/>
    </w:rPr>
  </w:style>
  <w:style w:type="character" w:styleId="Accentuationintense">
    <w:name w:val="Intense Emphasis"/>
    <w:basedOn w:val="Policepardfaut"/>
    <w:uiPriority w:val="21"/>
    <w:qFormat/>
    <w:rsid w:val="0089241E"/>
    <w:rPr>
      <w:i/>
      <w:iCs/>
      <w:color w:val="365F91" w:themeColor="accent1" w:themeShade="BF"/>
    </w:rPr>
  </w:style>
  <w:style w:type="paragraph" w:styleId="Citationintense">
    <w:name w:val="Intense Quote"/>
    <w:basedOn w:val="Normal"/>
    <w:next w:val="Normal"/>
    <w:link w:val="CitationintenseCar"/>
    <w:uiPriority w:val="30"/>
    <w:qFormat/>
    <w:rsid w:val="008924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9241E"/>
    <w:rPr>
      <w:i/>
      <w:iCs/>
      <w:color w:val="365F91" w:themeColor="accent1" w:themeShade="BF"/>
    </w:rPr>
  </w:style>
  <w:style w:type="character" w:styleId="Rfrenceintense">
    <w:name w:val="Intense Reference"/>
    <w:basedOn w:val="Policepardfaut"/>
    <w:uiPriority w:val="32"/>
    <w:qFormat/>
    <w:rsid w:val="0089241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05900">
      <w:bodyDiv w:val="1"/>
      <w:marLeft w:val="0"/>
      <w:marRight w:val="0"/>
      <w:marTop w:val="0"/>
      <w:marBottom w:val="0"/>
      <w:divBdr>
        <w:top w:val="none" w:sz="0" w:space="0" w:color="auto"/>
        <w:left w:val="none" w:sz="0" w:space="0" w:color="auto"/>
        <w:bottom w:val="none" w:sz="0" w:space="0" w:color="auto"/>
        <w:right w:val="none" w:sz="0" w:space="0" w:color="auto"/>
      </w:divBdr>
    </w:div>
    <w:div w:id="303237472">
      <w:bodyDiv w:val="1"/>
      <w:marLeft w:val="0"/>
      <w:marRight w:val="0"/>
      <w:marTop w:val="0"/>
      <w:marBottom w:val="0"/>
      <w:divBdr>
        <w:top w:val="none" w:sz="0" w:space="0" w:color="auto"/>
        <w:left w:val="none" w:sz="0" w:space="0" w:color="auto"/>
        <w:bottom w:val="none" w:sz="0" w:space="0" w:color="auto"/>
        <w:right w:val="none" w:sz="0" w:space="0" w:color="auto"/>
      </w:divBdr>
    </w:div>
    <w:div w:id="453327466">
      <w:bodyDiv w:val="1"/>
      <w:marLeft w:val="0"/>
      <w:marRight w:val="0"/>
      <w:marTop w:val="0"/>
      <w:marBottom w:val="0"/>
      <w:divBdr>
        <w:top w:val="none" w:sz="0" w:space="0" w:color="auto"/>
        <w:left w:val="none" w:sz="0" w:space="0" w:color="auto"/>
        <w:bottom w:val="none" w:sz="0" w:space="0" w:color="auto"/>
        <w:right w:val="none" w:sz="0" w:space="0" w:color="auto"/>
      </w:divBdr>
    </w:div>
    <w:div w:id="722405349">
      <w:bodyDiv w:val="1"/>
      <w:marLeft w:val="0"/>
      <w:marRight w:val="0"/>
      <w:marTop w:val="0"/>
      <w:marBottom w:val="0"/>
      <w:divBdr>
        <w:top w:val="none" w:sz="0" w:space="0" w:color="auto"/>
        <w:left w:val="none" w:sz="0" w:space="0" w:color="auto"/>
        <w:bottom w:val="none" w:sz="0" w:space="0" w:color="auto"/>
        <w:right w:val="none" w:sz="0" w:space="0" w:color="auto"/>
      </w:divBdr>
    </w:div>
    <w:div w:id="1054961854">
      <w:bodyDiv w:val="1"/>
      <w:marLeft w:val="0"/>
      <w:marRight w:val="0"/>
      <w:marTop w:val="0"/>
      <w:marBottom w:val="0"/>
      <w:divBdr>
        <w:top w:val="none" w:sz="0" w:space="0" w:color="auto"/>
        <w:left w:val="none" w:sz="0" w:space="0" w:color="auto"/>
        <w:bottom w:val="none" w:sz="0" w:space="0" w:color="auto"/>
        <w:right w:val="none" w:sz="0" w:space="0" w:color="auto"/>
      </w:divBdr>
    </w:div>
    <w:div w:id="1217398337">
      <w:bodyDiv w:val="1"/>
      <w:marLeft w:val="0"/>
      <w:marRight w:val="0"/>
      <w:marTop w:val="0"/>
      <w:marBottom w:val="0"/>
      <w:divBdr>
        <w:top w:val="none" w:sz="0" w:space="0" w:color="auto"/>
        <w:left w:val="none" w:sz="0" w:space="0" w:color="auto"/>
        <w:bottom w:val="none" w:sz="0" w:space="0" w:color="auto"/>
        <w:right w:val="none" w:sz="0" w:space="0" w:color="auto"/>
      </w:divBdr>
    </w:div>
    <w:div w:id="2011785321">
      <w:bodyDiv w:val="1"/>
      <w:marLeft w:val="0"/>
      <w:marRight w:val="0"/>
      <w:marTop w:val="0"/>
      <w:marBottom w:val="0"/>
      <w:divBdr>
        <w:top w:val="none" w:sz="0" w:space="0" w:color="auto"/>
        <w:left w:val="none" w:sz="0" w:space="0" w:color="auto"/>
        <w:bottom w:val="none" w:sz="0" w:space="0" w:color="auto"/>
        <w:right w:val="none" w:sz="0" w:space="0" w:color="auto"/>
      </w:divBdr>
      <w:divsChild>
        <w:div w:id="85004650">
          <w:marLeft w:val="0"/>
          <w:marRight w:val="0"/>
          <w:marTop w:val="0"/>
          <w:marBottom w:val="0"/>
          <w:divBdr>
            <w:top w:val="none" w:sz="0" w:space="0" w:color="auto"/>
            <w:left w:val="none" w:sz="0" w:space="0" w:color="auto"/>
            <w:bottom w:val="none" w:sz="0" w:space="0" w:color="auto"/>
            <w:right w:val="none" w:sz="0" w:space="0" w:color="auto"/>
          </w:divBdr>
        </w:div>
        <w:div w:id="382560973">
          <w:marLeft w:val="0"/>
          <w:marRight w:val="0"/>
          <w:marTop w:val="0"/>
          <w:marBottom w:val="0"/>
          <w:divBdr>
            <w:top w:val="none" w:sz="0" w:space="0" w:color="auto"/>
            <w:left w:val="none" w:sz="0" w:space="0" w:color="auto"/>
            <w:bottom w:val="none" w:sz="0" w:space="0" w:color="auto"/>
            <w:right w:val="none" w:sz="0" w:space="0" w:color="auto"/>
          </w:divBdr>
        </w:div>
        <w:div w:id="1473399274">
          <w:marLeft w:val="0"/>
          <w:marRight w:val="0"/>
          <w:marTop w:val="0"/>
          <w:marBottom w:val="0"/>
          <w:divBdr>
            <w:top w:val="none" w:sz="0" w:space="0" w:color="auto"/>
            <w:left w:val="none" w:sz="0" w:space="0" w:color="auto"/>
            <w:bottom w:val="none" w:sz="0" w:space="0" w:color="auto"/>
            <w:right w:val="none" w:sz="0" w:space="0" w:color="auto"/>
          </w:divBdr>
        </w:div>
        <w:div w:id="653995310">
          <w:marLeft w:val="0"/>
          <w:marRight w:val="0"/>
          <w:marTop w:val="0"/>
          <w:marBottom w:val="0"/>
          <w:divBdr>
            <w:top w:val="none" w:sz="0" w:space="0" w:color="auto"/>
            <w:left w:val="none" w:sz="0" w:space="0" w:color="auto"/>
            <w:bottom w:val="none" w:sz="0" w:space="0" w:color="auto"/>
            <w:right w:val="none" w:sz="0" w:space="0" w:color="auto"/>
          </w:divBdr>
        </w:div>
        <w:div w:id="1684477127">
          <w:marLeft w:val="0"/>
          <w:marRight w:val="0"/>
          <w:marTop w:val="0"/>
          <w:marBottom w:val="0"/>
          <w:divBdr>
            <w:top w:val="none" w:sz="0" w:space="0" w:color="auto"/>
            <w:left w:val="none" w:sz="0" w:space="0" w:color="auto"/>
            <w:bottom w:val="none" w:sz="0" w:space="0" w:color="auto"/>
            <w:right w:val="none" w:sz="0" w:space="0" w:color="auto"/>
          </w:divBdr>
        </w:div>
        <w:div w:id="717434541">
          <w:marLeft w:val="0"/>
          <w:marRight w:val="0"/>
          <w:marTop w:val="0"/>
          <w:marBottom w:val="0"/>
          <w:divBdr>
            <w:top w:val="none" w:sz="0" w:space="0" w:color="auto"/>
            <w:left w:val="none" w:sz="0" w:space="0" w:color="auto"/>
            <w:bottom w:val="none" w:sz="0" w:space="0" w:color="auto"/>
            <w:right w:val="none" w:sz="0" w:space="0" w:color="auto"/>
          </w:divBdr>
        </w:div>
        <w:div w:id="829249995">
          <w:marLeft w:val="0"/>
          <w:marRight w:val="0"/>
          <w:marTop w:val="0"/>
          <w:marBottom w:val="0"/>
          <w:divBdr>
            <w:top w:val="none" w:sz="0" w:space="0" w:color="auto"/>
            <w:left w:val="none" w:sz="0" w:space="0" w:color="auto"/>
            <w:bottom w:val="none" w:sz="0" w:space="0" w:color="auto"/>
            <w:right w:val="none" w:sz="0" w:space="0" w:color="auto"/>
          </w:divBdr>
        </w:div>
        <w:div w:id="1588077885">
          <w:marLeft w:val="0"/>
          <w:marRight w:val="0"/>
          <w:marTop w:val="0"/>
          <w:marBottom w:val="0"/>
          <w:divBdr>
            <w:top w:val="none" w:sz="0" w:space="0" w:color="auto"/>
            <w:left w:val="none" w:sz="0" w:space="0" w:color="auto"/>
            <w:bottom w:val="none" w:sz="0" w:space="0" w:color="auto"/>
            <w:right w:val="none" w:sz="0" w:space="0" w:color="auto"/>
          </w:divBdr>
        </w:div>
        <w:div w:id="858856788">
          <w:marLeft w:val="0"/>
          <w:marRight w:val="0"/>
          <w:marTop w:val="0"/>
          <w:marBottom w:val="0"/>
          <w:divBdr>
            <w:top w:val="none" w:sz="0" w:space="0" w:color="auto"/>
            <w:left w:val="none" w:sz="0" w:space="0" w:color="auto"/>
            <w:bottom w:val="none" w:sz="0" w:space="0" w:color="auto"/>
            <w:right w:val="none" w:sz="0" w:space="0" w:color="auto"/>
          </w:divBdr>
        </w:div>
        <w:div w:id="1115948024">
          <w:marLeft w:val="0"/>
          <w:marRight w:val="0"/>
          <w:marTop w:val="0"/>
          <w:marBottom w:val="0"/>
          <w:divBdr>
            <w:top w:val="none" w:sz="0" w:space="0" w:color="auto"/>
            <w:left w:val="none" w:sz="0" w:space="0" w:color="auto"/>
            <w:bottom w:val="none" w:sz="0" w:space="0" w:color="auto"/>
            <w:right w:val="none" w:sz="0" w:space="0" w:color="auto"/>
          </w:divBdr>
        </w:div>
        <w:div w:id="1117526653">
          <w:marLeft w:val="0"/>
          <w:marRight w:val="0"/>
          <w:marTop w:val="0"/>
          <w:marBottom w:val="0"/>
          <w:divBdr>
            <w:top w:val="none" w:sz="0" w:space="0" w:color="auto"/>
            <w:left w:val="none" w:sz="0" w:space="0" w:color="auto"/>
            <w:bottom w:val="none" w:sz="0" w:space="0" w:color="auto"/>
            <w:right w:val="none" w:sz="0" w:space="0" w:color="auto"/>
          </w:divBdr>
        </w:div>
        <w:div w:id="839277892">
          <w:marLeft w:val="0"/>
          <w:marRight w:val="0"/>
          <w:marTop w:val="0"/>
          <w:marBottom w:val="0"/>
          <w:divBdr>
            <w:top w:val="none" w:sz="0" w:space="0" w:color="auto"/>
            <w:left w:val="none" w:sz="0" w:space="0" w:color="auto"/>
            <w:bottom w:val="none" w:sz="0" w:space="0" w:color="auto"/>
            <w:right w:val="none" w:sz="0" w:space="0" w:color="auto"/>
          </w:divBdr>
        </w:div>
        <w:div w:id="254100313">
          <w:marLeft w:val="0"/>
          <w:marRight w:val="0"/>
          <w:marTop w:val="0"/>
          <w:marBottom w:val="0"/>
          <w:divBdr>
            <w:top w:val="none" w:sz="0" w:space="0" w:color="auto"/>
            <w:left w:val="none" w:sz="0" w:space="0" w:color="auto"/>
            <w:bottom w:val="none" w:sz="0" w:space="0" w:color="auto"/>
            <w:right w:val="none" w:sz="0" w:space="0" w:color="auto"/>
          </w:divBdr>
        </w:div>
        <w:div w:id="1461458109">
          <w:marLeft w:val="0"/>
          <w:marRight w:val="0"/>
          <w:marTop w:val="0"/>
          <w:marBottom w:val="0"/>
          <w:divBdr>
            <w:top w:val="none" w:sz="0" w:space="0" w:color="auto"/>
            <w:left w:val="none" w:sz="0" w:space="0" w:color="auto"/>
            <w:bottom w:val="none" w:sz="0" w:space="0" w:color="auto"/>
            <w:right w:val="none" w:sz="0" w:space="0" w:color="auto"/>
          </w:divBdr>
        </w:div>
        <w:div w:id="501092730">
          <w:marLeft w:val="0"/>
          <w:marRight w:val="0"/>
          <w:marTop w:val="0"/>
          <w:marBottom w:val="0"/>
          <w:divBdr>
            <w:top w:val="none" w:sz="0" w:space="0" w:color="auto"/>
            <w:left w:val="none" w:sz="0" w:space="0" w:color="auto"/>
            <w:bottom w:val="none" w:sz="0" w:space="0" w:color="auto"/>
            <w:right w:val="none" w:sz="0" w:space="0" w:color="auto"/>
          </w:divBdr>
        </w:div>
        <w:div w:id="2074234740">
          <w:marLeft w:val="0"/>
          <w:marRight w:val="0"/>
          <w:marTop w:val="0"/>
          <w:marBottom w:val="0"/>
          <w:divBdr>
            <w:top w:val="none" w:sz="0" w:space="0" w:color="auto"/>
            <w:left w:val="none" w:sz="0" w:space="0" w:color="auto"/>
            <w:bottom w:val="none" w:sz="0" w:space="0" w:color="auto"/>
            <w:right w:val="none" w:sz="0" w:space="0" w:color="auto"/>
          </w:divBdr>
        </w:div>
        <w:div w:id="1119180796">
          <w:marLeft w:val="0"/>
          <w:marRight w:val="0"/>
          <w:marTop w:val="0"/>
          <w:marBottom w:val="0"/>
          <w:divBdr>
            <w:top w:val="none" w:sz="0" w:space="0" w:color="auto"/>
            <w:left w:val="none" w:sz="0" w:space="0" w:color="auto"/>
            <w:bottom w:val="none" w:sz="0" w:space="0" w:color="auto"/>
            <w:right w:val="none" w:sz="0" w:space="0" w:color="auto"/>
          </w:divBdr>
        </w:div>
        <w:div w:id="1919244190">
          <w:marLeft w:val="0"/>
          <w:marRight w:val="0"/>
          <w:marTop w:val="0"/>
          <w:marBottom w:val="0"/>
          <w:divBdr>
            <w:top w:val="none" w:sz="0" w:space="0" w:color="auto"/>
            <w:left w:val="none" w:sz="0" w:space="0" w:color="auto"/>
            <w:bottom w:val="none" w:sz="0" w:space="0" w:color="auto"/>
            <w:right w:val="none" w:sz="0" w:space="0" w:color="auto"/>
          </w:divBdr>
        </w:div>
        <w:div w:id="1632591887">
          <w:marLeft w:val="0"/>
          <w:marRight w:val="0"/>
          <w:marTop w:val="0"/>
          <w:marBottom w:val="0"/>
          <w:divBdr>
            <w:top w:val="none" w:sz="0" w:space="0" w:color="auto"/>
            <w:left w:val="none" w:sz="0" w:space="0" w:color="auto"/>
            <w:bottom w:val="none" w:sz="0" w:space="0" w:color="auto"/>
            <w:right w:val="none" w:sz="0" w:space="0" w:color="auto"/>
          </w:divBdr>
        </w:div>
        <w:div w:id="1457527120">
          <w:marLeft w:val="0"/>
          <w:marRight w:val="0"/>
          <w:marTop w:val="0"/>
          <w:marBottom w:val="0"/>
          <w:divBdr>
            <w:top w:val="none" w:sz="0" w:space="0" w:color="auto"/>
            <w:left w:val="none" w:sz="0" w:space="0" w:color="auto"/>
            <w:bottom w:val="none" w:sz="0" w:space="0" w:color="auto"/>
            <w:right w:val="none" w:sz="0" w:space="0" w:color="auto"/>
          </w:divBdr>
        </w:div>
        <w:div w:id="836268737">
          <w:marLeft w:val="0"/>
          <w:marRight w:val="0"/>
          <w:marTop w:val="0"/>
          <w:marBottom w:val="0"/>
          <w:divBdr>
            <w:top w:val="none" w:sz="0" w:space="0" w:color="auto"/>
            <w:left w:val="none" w:sz="0" w:space="0" w:color="auto"/>
            <w:bottom w:val="none" w:sz="0" w:space="0" w:color="auto"/>
            <w:right w:val="none" w:sz="0" w:space="0" w:color="auto"/>
          </w:divBdr>
        </w:div>
        <w:div w:id="35813643">
          <w:marLeft w:val="0"/>
          <w:marRight w:val="0"/>
          <w:marTop w:val="0"/>
          <w:marBottom w:val="0"/>
          <w:divBdr>
            <w:top w:val="none" w:sz="0" w:space="0" w:color="auto"/>
            <w:left w:val="none" w:sz="0" w:space="0" w:color="auto"/>
            <w:bottom w:val="none" w:sz="0" w:space="0" w:color="auto"/>
            <w:right w:val="none" w:sz="0" w:space="0" w:color="auto"/>
          </w:divBdr>
        </w:div>
        <w:div w:id="981233668">
          <w:marLeft w:val="0"/>
          <w:marRight w:val="0"/>
          <w:marTop w:val="0"/>
          <w:marBottom w:val="0"/>
          <w:divBdr>
            <w:top w:val="none" w:sz="0" w:space="0" w:color="auto"/>
            <w:left w:val="none" w:sz="0" w:space="0" w:color="auto"/>
            <w:bottom w:val="none" w:sz="0" w:space="0" w:color="auto"/>
            <w:right w:val="none" w:sz="0" w:space="0" w:color="auto"/>
          </w:divBdr>
        </w:div>
        <w:div w:id="41564113">
          <w:marLeft w:val="0"/>
          <w:marRight w:val="0"/>
          <w:marTop w:val="0"/>
          <w:marBottom w:val="0"/>
          <w:divBdr>
            <w:top w:val="none" w:sz="0" w:space="0" w:color="auto"/>
            <w:left w:val="none" w:sz="0" w:space="0" w:color="auto"/>
            <w:bottom w:val="none" w:sz="0" w:space="0" w:color="auto"/>
            <w:right w:val="none" w:sz="0" w:space="0" w:color="auto"/>
          </w:divBdr>
        </w:div>
        <w:div w:id="1735740868">
          <w:marLeft w:val="0"/>
          <w:marRight w:val="0"/>
          <w:marTop w:val="0"/>
          <w:marBottom w:val="0"/>
          <w:divBdr>
            <w:top w:val="none" w:sz="0" w:space="0" w:color="auto"/>
            <w:left w:val="none" w:sz="0" w:space="0" w:color="auto"/>
            <w:bottom w:val="none" w:sz="0" w:space="0" w:color="auto"/>
            <w:right w:val="none" w:sz="0" w:space="0" w:color="auto"/>
          </w:divBdr>
        </w:div>
        <w:div w:id="1960070001">
          <w:marLeft w:val="0"/>
          <w:marRight w:val="0"/>
          <w:marTop w:val="0"/>
          <w:marBottom w:val="0"/>
          <w:divBdr>
            <w:top w:val="none" w:sz="0" w:space="0" w:color="auto"/>
            <w:left w:val="none" w:sz="0" w:space="0" w:color="auto"/>
            <w:bottom w:val="none" w:sz="0" w:space="0" w:color="auto"/>
            <w:right w:val="none" w:sz="0" w:space="0" w:color="auto"/>
          </w:divBdr>
        </w:div>
        <w:div w:id="1435899100">
          <w:marLeft w:val="0"/>
          <w:marRight w:val="0"/>
          <w:marTop w:val="0"/>
          <w:marBottom w:val="0"/>
          <w:divBdr>
            <w:top w:val="none" w:sz="0" w:space="0" w:color="auto"/>
            <w:left w:val="none" w:sz="0" w:space="0" w:color="auto"/>
            <w:bottom w:val="none" w:sz="0" w:space="0" w:color="auto"/>
            <w:right w:val="none" w:sz="0" w:space="0" w:color="auto"/>
          </w:divBdr>
        </w:div>
        <w:div w:id="1438478099">
          <w:marLeft w:val="0"/>
          <w:marRight w:val="0"/>
          <w:marTop w:val="0"/>
          <w:marBottom w:val="0"/>
          <w:divBdr>
            <w:top w:val="none" w:sz="0" w:space="0" w:color="auto"/>
            <w:left w:val="none" w:sz="0" w:space="0" w:color="auto"/>
            <w:bottom w:val="none" w:sz="0" w:space="0" w:color="auto"/>
            <w:right w:val="none" w:sz="0" w:space="0" w:color="auto"/>
          </w:divBdr>
        </w:div>
        <w:div w:id="139712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treprendre.service-public.fr/vosdroits/R5054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299A50850634AABA1D5682028540C" ma:contentTypeVersion="11" ma:contentTypeDescription="Crée un document." ma:contentTypeScope="" ma:versionID="c46d910ee20b6f793b7dbaa8fac59aad">
  <xsd:schema xmlns:xsd="http://www.w3.org/2001/XMLSchema" xmlns:xs="http://www.w3.org/2001/XMLSchema" xmlns:p="http://schemas.microsoft.com/office/2006/metadata/properties" xmlns:ns2="f45de8b3-891d-4eca-abdd-ba513040c2cd" xmlns:ns3="2af0a5ca-3f45-469e-bb97-ac398c0e808f" targetNamespace="http://schemas.microsoft.com/office/2006/metadata/properties" ma:root="true" ma:fieldsID="17f005b69303a06bc5dbecc6589a7033" ns2:_="" ns3:_="">
    <xsd:import namespace="f45de8b3-891d-4eca-abdd-ba513040c2cd"/>
    <xsd:import namespace="2af0a5ca-3f45-469e-bb97-ac398c0e80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e8b3-891d-4eca-abdd-ba513040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5ca-3f45-469e-bb97-ac398c0e808f"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09B83-DB76-447D-93D3-279BE98D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e8b3-891d-4eca-abdd-ba513040c2cd"/>
    <ds:schemaRef ds:uri="2af0a5ca-3f45-469e-bb97-ac398c0e8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FDA0B-6140-4C4E-BD46-1762B7C3FAEF}">
  <ds:schemaRefs>
    <ds:schemaRef ds:uri="http://schemas.openxmlformats.org/officeDocument/2006/bibliography"/>
  </ds:schemaRefs>
</ds:datastoreItem>
</file>

<file path=customXml/itemProps3.xml><?xml version="1.0" encoding="utf-8"?>
<ds:datastoreItem xmlns:ds="http://schemas.openxmlformats.org/officeDocument/2006/customXml" ds:itemID="{59219555-1767-44A3-8FE2-FEE6753C1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607</Words>
  <Characters>3342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Charte graphique Pôle emploi - Modèle Word (2022)</vt:lpstr>
    </vt:vector>
  </TitlesOfParts>
  <Company>Pole Emploi</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graphique Pôle emploi - Modèle Word (2022)</dc:title>
  <dc:subject/>
  <dc:creator>NIEDZWESKI Cyril</dc:creator>
  <cp:keywords/>
  <dc:description/>
  <cp:lastModifiedBy>NIEDZWESKI Cyril</cp:lastModifiedBy>
  <cp:revision>2</cp:revision>
  <cp:lastPrinted>2020-03-12T14:17:00Z</cp:lastPrinted>
  <dcterms:created xsi:type="dcterms:W3CDTF">2024-05-29T08:02:00Z</dcterms:created>
  <dcterms:modified xsi:type="dcterms:W3CDTF">2024-05-29T08:02:00Z</dcterms:modified>
</cp:coreProperties>
</file>